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C65AD" w:rsidRDefault="00DC65AD" w:rsidP="0015017C">
      <w:pPr>
        <w:tabs>
          <w:tab w:val="left" w:pos="284"/>
        </w:tabs>
        <w:spacing w:after="0" w:line="240" w:lineRule="auto"/>
        <w:jc w:val="both"/>
        <w:rPr>
          <w:rFonts w:ascii="Times New Roman" w:eastAsia="Calibri" w:hAnsi="Times New Roman" w:cs="Times New Roman"/>
          <w:sz w:val="12"/>
          <w:szCs w:val="12"/>
        </w:rPr>
      </w:pPr>
    </w:p>
    <w:p w:rsidR="00CF1741" w:rsidRPr="00CF1741" w:rsidRDefault="00CF1741" w:rsidP="00CF17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CF1741">
        <w:rPr>
          <w:rFonts w:ascii="Times New Roman" w:eastAsia="Calibri" w:hAnsi="Times New Roman" w:cs="Times New Roman"/>
          <w:sz w:val="12"/>
          <w:szCs w:val="12"/>
        </w:rPr>
        <w:t>. Решение Собрания Представителей сельского поселения Кутузовский муниципального района Сергиевский Самарской области</w:t>
      </w:r>
    </w:p>
    <w:p w:rsidR="00A34E15" w:rsidRDefault="00CF1741"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 от 17 марта 2025 года «</w:t>
      </w:r>
      <w:r w:rsidRPr="00CF1741">
        <w:rPr>
          <w:rFonts w:ascii="Times New Roman" w:eastAsia="Calibri" w:hAnsi="Times New Roman" w:cs="Times New Roman"/>
          <w:sz w:val="12"/>
          <w:szCs w:val="12"/>
        </w:rPr>
        <w:t>Об утверждении ликвидационного баланса Собрания представителей сельского поселения Кутузовский муниципального района Сергиевский Самарской области</w:t>
      </w:r>
      <w:r>
        <w:rPr>
          <w:rFonts w:ascii="Times New Roman" w:eastAsia="Calibri" w:hAnsi="Times New Roman" w:cs="Times New Roman"/>
          <w:sz w:val="12"/>
          <w:szCs w:val="12"/>
        </w:rPr>
        <w:t>»…………………………………</w:t>
      </w:r>
      <w:r w:rsidR="00456044">
        <w:rPr>
          <w:rFonts w:ascii="Times New Roman" w:eastAsia="Calibri" w:hAnsi="Times New Roman" w:cs="Times New Roman"/>
          <w:sz w:val="12"/>
          <w:szCs w:val="12"/>
        </w:rPr>
        <w:t>……………………………………………………….</w:t>
      </w:r>
      <w:r>
        <w:rPr>
          <w:rFonts w:ascii="Times New Roman" w:eastAsia="Calibri" w:hAnsi="Times New Roman" w:cs="Times New Roman"/>
          <w:sz w:val="12"/>
          <w:szCs w:val="12"/>
        </w:rPr>
        <w:t>……..</w:t>
      </w:r>
      <w:r w:rsidR="00456044">
        <w:rPr>
          <w:rFonts w:ascii="Times New Roman" w:eastAsia="Calibri" w:hAnsi="Times New Roman" w:cs="Times New Roman"/>
          <w:sz w:val="12"/>
          <w:szCs w:val="12"/>
        </w:rPr>
        <w:t>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2B5AC7" w:rsidRPr="00CF1741" w:rsidRDefault="002B5AC7" w:rsidP="002B5AC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CF1741">
        <w:rPr>
          <w:rFonts w:ascii="Times New Roman" w:eastAsia="Calibri" w:hAnsi="Times New Roman" w:cs="Times New Roman"/>
          <w:sz w:val="12"/>
          <w:szCs w:val="12"/>
        </w:rPr>
        <w:t xml:space="preserve">. Решение Собрания Представителей сельского поселения </w:t>
      </w:r>
      <w:r w:rsidRPr="002B5AC7">
        <w:rPr>
          <w:rFonts w:ascii="Times New Roman" w:eastAsia="Calibri" w:hAnsi="Times New Roman" w:cs="Times New Roman"/>
          <w:sz w:val="12"/>
          <w:szCs w:val="12"/>
        </w:rPr>
        <w:t xml:space="preserve">Светлодольск </w:t>
      </w:r>
      <w:r w:rsidRPr="00CF1741">
        <w:rPr>
          <w:rFonts w:ascii="Times New Roman" w:eastAsia="Calibri" w:hAnsi="Times New Roman" w:cs="Times New Roman"/>
          <w:sz w:val="12"/>
          <w:szCs w:val="12"/>
        </w:rPr>
        <w:t>муниципального района Сергиевский Самарской области</w:t>
      </w:r>
    </w:p>
    <w:p w:rsidR="00B70F37" w:rsidRDefault="002B5AC7" w:rsidP="002B5AC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 от 17 марта 2025 года «</w:t>
      </w:r>
      <w:r w:rsidRPr="002B5AC7">
        <w:rPr>
          <w:rFonts w:ascii="Times New Roman" w:eastAsia="Calibri" w:hAnsi="Times New Roman" w:cs="Times New Roman"/>
          <w:sz w:val="12"/>
          <w:szCs w:val="12"/>
        </w:rPr>
        <w:t>Об утверждении  ликвидационного баланса Собрания представителей сельского поселения Светлодольск муниципального района Сергиевский Самарской области</w:t>
      </w:r>
      <w:r>
        <w:rPr>
          <w:rFonts w:ascii="Times New Roman" w:eastAsia="Calibri" w:hAnsi="Times New Roman" w:cs="Times New Roman"/>
          <w:sz w:val="12"/>
          <w:szCs w:val="12"/>
        </w:rPr>
        <w:t>»</w:t>
      </w:r>
      <w:r w:rsidR="00456044">
        <w:rPr>
          <w:rFonts w:ascii="Times New Roman" w:eastAsia="Calibri" w:hAnsi="Times New Roman" w:cs="Times New Roman"/>
          <w:sz w:val="12"/>
          <w:szCs w:val="12"/>
        </w:rPr>
        <w:t>…………………………………………………………………………………………………4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DF5394" w:rsidRPr="00DF5394" w:rsidRDefault="00DF5394" w:rsidP="00DF5394">
      <w:pPr>
        <w:tabs>
          <w:tab w:val="left" w:pos="284"/>
        </w:tabs>
        <w:spacing w:after="0" w:line="240" w:lineRule="auto"/>
        <w:ind w:firstLine="284"/>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3. Постановление администрации муниципального района Сергиевский Самарской области</w:t>
      </w:r>
    </w:p>
    <w:p w:rsidR="00B70F37" w:rsidRDefault="00DF5394"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№245 от 14 марта 2025 года «</w:t>
      </w:r>
      <w:r w:rsidRPr="00DF5394">
        <w:rPr>
          <w:rFonts w:ascii="Times New Roman" w:eastAsia="Calibri" w:hAnsi="Times New Roman" w:cs="Times New Roman"/>
          <w:sz w:val="12"/>
          <w:szCs w:val="12"/>
        </w:rPr>
        <w:t>О внесении изменений в  приложение №1 к постановлению администрации муниципального района Сергиевский № 1307 от 16.11.2022 г. «</w:t>
      </w:r>
      <w:r>
        <w:rPr>
          <w:rFonts w:ascii="Times New Roman" w:eastAsia="Calibri" w:hAnsi="Times New Roman" w:cs="Times New Roman"/>
          <w:sz w:val="12"/>
          <w:szCs w:val="12"/>
        </w:rPr>
        <w:t>О</w:t>
      </w:r>
      <w:r w:rsidRPr="00DF5394">
        <w:rPr>
          <w:rFonts w:ascii="Times New Roman" w:eastAsia="Calibri" w:hAnsi="Times New Roman" w:cs="Times New Roman"/>
          <w:sz w:val="12"/>
          <w:szCs w:val="12"/>
        </w:rPr>
        <w:t>б утверж</w:t>
      </w:r>
      <w:r>
        <w:rPr>
          <w:rFonts w:ascii="Times New Roman" w:eastAsia="Calibri" w:hAnsi="Times New Roman" w:cs="Times New Roman"/>
          <w:sz w:val="12"/>
          <w:szCs w:val="12"/>
        </w:rPr>
        <w:t>дении муниципальной программы «У</w:t>
      </w:r>
      <w:r w:rsidRPr="00DF5394">
        <w:rPr>
          <w:rFonts w:ascii="Times New Roman" w:eastAsia="Calibri" w:hAnsi="Times New Roman" w:cs="Times New Roman"/>
          <w:sz w:val="12"/>
          <w:szCs w:val="12"/>
        </w:rPr>
        <w:t>лучшение условий и охраны труда в муниципальном районе Сергиевский на 2023-2025 годы»</w:t>
      </w:r>
      <w:r>
        <w:rPr>
          <w:rFonts w:ascii="Times New Roman" w:eastAsia="Calibri" w:hAnsi="Times New Roman" w:cs="Times New Roman"/>
          <w:sz w:val="12"/>
          <w:szCs w:val="12"/>
        </w:rPr>
        <w:t>»………………………………………………</w:t>
      </w:r>
      <w:r w:rsidR="00456044">
        <w:rPr>
          <w:rFonts w:ascii="Times New Roman" w:eastAsia="Calibri" w:hAnsi="Times New Roman" w:cs="Times New Roman"/>
          <w:sz w:val="12"/>
          <w:szCs w:val="12"/>
        </w:rPr>
        <w:t>………………………………………………………………….</w:t>
      </w:r>
      <w:r>
        <w:rPr>
          <w:rFonts w:ascii="Times New Roman" w:eastAsia="Calibri" w:hAnsi="Times New Roman" w:cs="Times New Roman"/>
          <w:sz w:val="12"/>
          <w:szCs w:val="12"/>
        </w:rPr>
        <w:t>…………</w:t>
      </w:r>
      <w:r w:rsidR="00456044">
        <w:rPr>
          <w:rFonts w:ascii="Times New Roman" w:eastAsia="Calibri" w:hAnsi="Times New Roman" w:cs="Times New Roman"/>
          <w:sz w:val="12"/>
          <w:szCs w:val="12"/>
        </w:rPr>
        <w:t>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3D18A8" w:rsidRPr="00DF5394" w:rsidRDefault="003D18A8" w:rsidP="003D18A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DF5394">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70F37" w:rsidRDefault="003D18A8" w:rsidP="003D18A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№246 от 14 марта 2025 года «</w:t>
      </w:r>
      <w:r w:rsidRPr="003D18A8">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w:t>
      </w:r>
      <w:r>
        <w:rPr>
          <w:rFonts w:ascii="Times New Roman" w:eastAsia="Calibri" w:hAnsi="Times New Roman" w:cs="Times New Roman"/>
          <w:sz w:val="12"/>
          <w:szCs w:val="12"/>
        </w:rPr>
        <w:t xml:space="preserve"> № 582  от 13.06.2024 г. «О</w:t>
      </w:r>
      <w:r w:rsidRPr="003D18A8">
        <w:rPr>
          <w:rFonts w:ascii="Times New Roman" w:eastAsia="Calibri" w:hAnsi="Times New Roman" w:cs="Times New Roman"/>
          <w:sz w:val="12"/>
          <w:szCs w:val="12"/>
        </w:rPr>
        <w:t>б утвержд</w:t>
      </w:r>
      <w:r>
        <w:rPr>
          <w:rFonts w:ascii="Times New Roman" w:eastAsia="Calibri" w:hAnsi="Times New Roman" w:cs="Times New Roman"/>
          <w:sz w:val="12"/>
          <w:szCs w:val="12"/>
        </w:rPr>
        <w:t>ении муниципальной программы  «Р</w:t>
      </w:r>
      <w:r w:rsidRPr="003D18A8">
        <w:rPr>
          <w:rFonts w:ascii="Times New Roman" w:eastAsia="Calibri" w:hAnsi="Times New Roman" w:cs="Times New Roman"/>
          <w:sz w:val="12"/>
          <w:szCs w:val="12"/>
        </w:rPr>
        <w:t>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 на 2025-2029 годы»</w:t>
      </w:r>
      <w:r>
        <w:rPr>
          <w:rFonts w:ascii="Times New Roman" w:eastAsia="Calibri" w:hAnsi="Times New Roman" w:cs="Times New Roman"/>
          <w:sz w:val="12"/>
          <w:szCs w:val="12"/>
        </w:rPr>
        <w:t>»……</w:t>
      </w:r>
      <w:r w:rsidR="00456044">
        <w:rPr>
          <w:rFonts w:ascii="Times New Roman" w:eastAsia="Calibri" w:hAnsi="Times New Roman" w:cs="Times New Roman"/>
          <w:sz w:val="12"/>
          <w:szCs w:val="12"/>
        </w:rPr>
        <w:t>…………..</w:t>
      </w:r>
      <w:r>
        <w:rPr>
          <w:rFonts w:ascii="Times New Roman" w:eastAsia="Calibri" w:hAnsi="Times New Roman" w:cs="Times New Roman"/>
          <w:sz w:val="12"/>
          <w:szCs w:val="12"/>
        </w:rPr>
        <w:t>…..</w:t>
      </w:r>
      <w:r w:rsidR="00456044">
        <w:rPr>
          <w:rFonts w:ascii="Times New Roman" w:eastAsia="Calibri" w:hAnsi="Times New Roman" w:cs="Times New Roman"/>
          <w:sz w:val="12"/>
          <w:szCs w:val="12"/>
        </w:rPr>
        <w:t>7</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3D18A8" w:rsidRPr="00DF5394" w:rsidRDefault="003D18A8" w:rsidP="003D18A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DF5394">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70F37" w:rsidRDefault="003D18A8" w:rsidP="003D18A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№247 от 14 марта 2025 года «</w:t>
      </w:r>
      <w:r w:rsidRPr="003D18A8">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w:t>
      </w:r>
      <w:r>
        <w:rPr>
          <w:rFonts w:ascii="Times New Roman" w:eastAsia="Calibri" w:hAnsi="Times New Roman" w:cs="Times New Roman"/>
          <w:sz w:val="12"/>
          <w:szCs w:val="12"/>
        </w:rPr>
        <w:t xml:space="preserve"> № 581  от 13.06.2024 «О</w:t>
      </w:r>
      <w:r w:rsidRPr="003D18A8">
        <w:rPr>
          <w:rFonts w:ascii="Times New Roman" w:eastAsia="Calibri" w:hAnsi="Times New Roman" w:cs="Times New Roman"/>
          <w:sz w:val="12"/>
          <w:szCs w:val="12"/>
        </w:rPr>
        <w:t>б утверждении муниципальной программы  «</w:t>
      </w:r>
      <w:r>
        <w:rPr>
          <w:rFonts w:ascii="Times New Roman" w:eastAsia="Calibri" w:hAnsi="Times New Roman" w:cs="Times New Roman"/>
          <w:sz w:val="12"/>
          <w:szCs w:val="12"/>
        </w:rPr>
        <w:t>Р</w:t>
      </w:r>
      <w:r w:rsidRPr="003D18A8">
        <w:rPr>
          <w:rFonts w:ascii="Times New Roman" w:eastAsia="Calibri" w:hAnsi="Times New Roman" w:cs="Times New Roman"/>
          <w:sz w:val="12"/>
          <w:szCs w:val="12"/>
        </w:rPr>
        <w:t>азвитие сферы культуры и туризма на территории муниципального района Сергиевский на 2025-2029 годы»</w:t>
      </w:r>
      <w:r>
        <w:rPr>
          <w:rFonts w:ascii="Times New Roman" w:eastAsia="Calibri" w:hAnsi="Times New Roman" w:cs="Times New Roman"/>
          <w:sz w:val="12"/>
          <w:szCs w:val="12"/>
        </w:rPr>
        <w:t>»……………………………………………</w:t>
      </w:r>
      <w:r w:rsidR="00456044">
        <w:rPr>
          <w:rFonts w:ascii="Times New Roman" w:eastAsia="Calibri" w:hAnsi="Times New Roman" w:cs="Times New Roman"/>
          <w:sz w:val="12"/>
          <w:szCs w:val="12"/>
        </w:rPr>
        <w:t>…………………………………………………………………………….</w:t>
      </w:r>
      <w:r>
        <w:rPr>
          <w:rFonts w:ascii="Times New Roman" w:eastAsia="Calibri" w:hAnsi="Times New Roman" w:cs="Times New Roman"/>
          <w:sz w:val="12"/>
          <w:szCs w:val="12"/>
        </w:rPr>
        <w:t>…</w:t>
      </w:r>
      <w:r w:rsidR="00456044">
        <w:rPr>
          <w:rFonts w:ascii="Times New Roman" w:eastAsia="Calibri" w:hAnsi="Times New Roman" w:cs="Times New Roman"/>
          <w:sz w:val="12"/>
          <w:szCs w:val="12"/>
        </w:rPr>
        <w:t>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3078F7" w:rsidRPr="00CF1741" w:rsidRDefault="003078F7" w:rsidP="003078F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CF1741">
        <w:rPr>
          <w:rFonts w:ascii="Times New Roman" w:eastAsia="Calibri" w:hAnsi="Times New Roman" w:cs="Times New Roman"/>
          <w:sz w:val="12"/>
          <w:szCs w:val="12"/>
        </w:rPr>
        <w:t xml:space="preserve">. Решение Собрания Представителей сельского поселения </w:t>
      </w:r>
      <w:r w:rsidRPr="003078F7">
        <w:rPr>
          <w:rFonts w:ascii="Times New Roman" w:eastAsia="Calibri" w:hAnsi="Times New Roman" w:cs="Times New Roman"/>
          <w:sz w:val="12"/>
          <w:szCs w:val="12"/>
        </w:rPr>
        <w:t xml:space="preserve">Кармало-Аделяково </w:t>
      </w:r>
      <w:r w:rsidRPr="00CF1741">
        <w:rPr>
          <w:rFonts w:ascii="Times New Roman" w:eastAsia="Calibri" w:hAnsi="Times New Roman" w:cs="Times New Roman"/>
          <w:sz w:val="12"/>
          <w:szCs w:val="12"/>
        </w:rPr>
        <w:t>муниципального района Сергиевский Самарской области</w:t>
      </w:r>
    </w:p>
    <w:p w:rsidR="00B70F37" w:rsidRDefault="003078F7" w:rsidP="003078F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 от 17 марта 2025 года «</w:t>
      </w:r>
      <w:r w:rsidRPr="003078F7">
        <w:rPr>
          <w:rFonts w:ascii="Times New Roman" w:eastAsia="Calibri" w:hAnsi="Times New Roman" w:cs="Times New Roman"/>
          <w:sz w:val="12"/>
          <w:szCs w:val="12"/>
        </w:rPr>
        <w:t>О досрочном прекращении полномочий депутата сельского поселения Кармало-Аделяково муниципального района Сергиевский Самарской области четвертого созыва по одномандатному избирательному округу № 9</w:t>
      </w:r>
      <w:r>
        <w:rPr>
          <w:rFonts w:ascii="Times New Roman" w:eastAsia="Calibri" w:hAnsi="Times New Roman" w:cs="Times New Roman"/>
          <w:sz w:val="12"/>
          <w:szCs w:val="12"/>
        </w:rPr>
        <w:t>»………………</w:t>
      </w:r>
      <w:r w:rsidR="00456044">
        <w:rPr>
          <w:rFonts w:ascii="Times New Roman" w:eastAsia="Calibri" w:hAnsi="Times New Roman" w:cs="Times New Roman"/>
          <w:sz w:val="12"/>
          <w:szCs w:val="12"/>
        </w:rPr>
        <w:t>…………</w:t>
      </w:r>
      <w:r>
        <w:rPr>
          <w:rFonts w:ascii="Times New Roman" w:eastAsia="Calibri" w:hAnsi="Times New Roman" w:cs="Times New Roman"/>
          <w:sz w:val="12"/>
          <w:szCs w:val="12"/>
        </w:rPr>
        <w:t>……………………</w:t>
      </w:r>
      <w:r w:rsidR="00456044">
        <w:rPr>
          <w:rFonts w:ascii="Times New Roman" w:eastAsia="Calibri" w:hAnsi="Times New Roman" w:cs="Times New Roman"/>
          <w:sz w:val="12"/>
          <w:szCs w:val="12"/>
        </w:rPr>
        <w:t>11</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3078F7" w:rsidRPr="003078F7" w:rsidRDefault="003078F7" w:rsidP="003078F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3078F7">
        <w:rPr>
          <w:rFonts w:ascii="Times New Roman" w:eastAsia="Calibri" w:hAnsi="Times New Roman" w:cs="Times New Roman"/>
          <w:sz w:val="12"/>
          <w:szCs w:val="12"/>
        </w:rPr>
        <w:t xml:space="preserve">. Постановление Главы сельского поселения Верхняя Орлянка муниципального района Сергиевский Самарской области </w:t>
      </w:r>
    </w:p>
    <w:p w:rsidR="00B70F37" w:rsidRDefault="003078F7"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 от 13 марта 2025 года «</w:t>
      </w:r>
      <w:r w:rsidRPr="003078F7">
        <w:rPr>
          <w:rFonts w:ascii="Times New Roman" w:eastAsia="Calibri" w:hAnsi="Times New Roman" w:cs="Times New Roman"/>
          <w:sz w:val="12"/>
          <w:szCs w:val="12"/>
        </w:rPr>
        <w:t>О проведении публичных слушаний по проекту актуализированной схемы теплоснабжения сельского  поселения Верхняя Орлянка муниципального района Сергиевский на 2022-2033 годы» (актуализация на 2026год)</w:t>
      </w:r>
      <w:r>
        <w:rPr>
          <w:rFonts w:ascii="Times New Roman" w:eastAsia="Calibri" w:hAnsi="Times New Roman" w:cs="Times New Roman"/>
          <w:sz w:val="12"/>
          <w:szCs w:val="12"/>
        </w:rPr>
        <w:t>»………………</w:t>
      </w:r>
      <w:r w:rsidR="00456044">
        <w:rPr>
          <w:rFonts w:ascii="Times New Roman" w:eastAsia="Calibri" w:hAnsi="Times New Roman" w:cs="Times New Roman"/>
          <w:sz w:val="12"/>
          <w:szCs w:val="12"/>
        </w:rPr>
        <w:t>…………………</w:t>
      </w:r>
      <w:r>
        <w:rPr>
          <w:rFonts w:ascii="Times New Roman" w:eastAsia="Calibri" w:hAnsi="Times New Roman" w:cs="Times New Roman"/>
          <w:sz w:val="12"/>
          <w:szCs w:val="12"/>
        </w:rPr>
        <w:t>…………</w:t>
      </w:r>
      <w:r w:rsidR="00456044">
        <w:rPr>
          <w:rFonts w:ascii="Times New Roman" w:eastAsia="Calibri" w:hAnsi="Times New Roman" w:cs="Times New Roman"/>
          <w:sz w:val="12"/>
          <w:szCs w:val="12"/>
        </w:rPr>
        <w:t>11</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D47A62" w:rsidRPr="003078F7" w:rsidRDefault="00D47A62" w:rsidP="00D47A6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3078F7">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Сергиевск</w:t>
      </w:r>
      <w:r w:rsidRPr="003078F7">
        <w:rPr>
          <w:rFonts w:ascii="Times New Roman" w:eastAsia="Calibri" w:hAnsi="Times New Roman" w:cs="Times New Roman"/>
          <w:sz w:val="12"/>
          <w:szCs w:val="12"/>
        </w:rPr>
        <w:t xml:space="preserve"> муниципального района Сергиевский Самарской области </w:t>
      </w:r>
    </w:p>
    <w:p w:rsidR="00D47A62" w:rsidRDefault="00D47A62" w:rsidP="00D47A6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 от 17 марта 2025 года «</w:t>
      </w:r>
      <w:r w:rsidRPr="003078F7">
        <w:rPr>
          <w:rFonts w:ascii="Times New Roman" w:eastAsia="Calibri" w:hAnsi="Times New Roman" w:cs="Times New Roman"/>
          <w:sz w:val="12"/>
          <w:szCs w:val="12"/>
        </w:rPr>
        <w:t xml:space="preserve">О проведении публичных слушаний по проекту актуализированной схемы теплоснабжения сельского  поселения </w:t>
      </w:r>
      <w:r>
        <w:rPr>
          <w:rFonts w:ascii="Times New Roman" w:eastAsia="Calibri" w:hAnsi="Times New Roman" w:cs="Times New Roman"/>
          <w:sz w:val="12"/>
          <w:szCs w:val="12"/>
        </w:rPr>
        <w:t>Сергиевск</w:t>
      </w:r>
      <w:r w:rsidRPr="003078F7">
        <w:rPr>
          <w:rFonts w:ascii="Times New Roman" w:eastAsia="Calibri" w:hAnsi="Times New Roman" w:cs="Times New Roman"/>
          <w:sz w:val="12"/>
          <w:szCs w:val="12"/>
        </w:rPr>
        <w:t xml:space="preserve"> муниципального района Сергиевский на 2022-2033 годы» (актуализация на 2026год)</w:t>
      </w:r>
      <w:r>
        <w:rPr>
          <w:rFonts w:ascii="Times New Roman" w:eastAsia="Calibri" w:hAnsi="Times New Roman" w:cs="Times New Roman"/>
          <w:sz w:val="12"/>
          <w:szCs w:val="12"/>
        </w:rPr>
        <w:t>»…………</w:t>
      </w:r>
      <w:r w:rsidR="00456044">
        <w:rPr>
          <w:rFonts w:ascii="Times New Roman" w:eastAsia="Calibri" w:hAnsi="Times New Roman" w:cs="Times New Roman"/>
          <w:sz w:val="12"/>
          <w:szCs w:val="12"/>
        </w:rPr>
        <w:t>…………………………</w:t>
      </w:r>
      <w:r>
        <w:rPr>
          <w:rFonts w:ascii="Times New Roman" w:eastAsia="Calibri" w:hAnsi="Times New Roman" w:cs="Times New Roman"/>
          <w:sz w:val="12"/>
          <w:szCs w:val="12"/>
        </w:rPr>
        <w:t>………………</w:t>
      </w:r>
      <w:r w:rsidR="00456044">
        <w:rPr>
          <w:rFonts w:ascii="Times New Roman" w:eastAsia="Calibri" w:hAnsi="Times New Roman" w:cs="Times New Roman"/>
          <w:sz w:val="12"/>
          <w:szCs w:val="12"/>
        </w:rPr>
        <w:t>11</w:t>
      </w:r>
    </w:p>
    <w:p w:rsidR="00D47A62" w:rsidRDefault="00D47A62" w:rsidP="00D47A62">
      <w:pPr>
        <w:tabs>
          <w:tab w:val="left" w:pos="284"/>
        </w:tabs>
        <w:spacing w:after="0" w:line="240" w:lineRule="auto"/>
        <w:jc w:val="both"/>
        <w:rPr>
          <w:rFonts w:ascii="Times New Roman" w:eastAsia="Calibri" w:hAnsi="Times New Roman" w:cs="Times New Roman"/>
          <w:sz w:val="12"/>
          <w:szCs w:val="12"/>
        </w:rPr>
      </w:pPr>
    </w:p>
    <w:p w:rsidR="00190CA1" w:rsidRPr="003078F7" w:rsidRDefault="00190CA1" w:rsidP="00190C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3078F7">
        <w:rPr>
          <w:rFonts w:ascii="Times New Roman" w:eastAsia="Calibri" w:hAnsi="Times New Roman" w:cs="Times New Roman"/>
          <w:sz w:val="12"/>
          <w:szCs w:val="12"/>
        </w:rPr>
        <w:t xml:space="preserve">. Постановление Главы сельского поселения </w:t>
      </w:r>
      <w:r w:rsidRPr="00190CA1">
        <w:rPr>
          <w:rFonts w:ascii="Times New Roman" w:eastAsia="Calibri" w:hAnsi="Times New Roman" w:cs="Times New Roman"/>
          <w:sz w:val="12"/>
          <w:szCs w:val="12"/>
        </w:rPr>
        <w:t xml:space="preserve">Антоновка  </w:t>
      </w:r>
      <w:r w:rsidRPr="003078F7">
        <w:rPr>
          <w:rFonts w:ascii="Times New Roman" w:eastAsia="Calibri" w:hAnsi="Times New Roman" w:cs="Times New Roman"/>
          <w:sz w:val="12"/>
          <w:szCs w:val="12"/>
        </w:rPr>
        <w:t xml:space="preserve">муниципального района Сергиевский Самарской области </w:t>
      </w:r>
    </w:p>
    <w:p w:rsidR="00B70F37" w:rsidRDefault="00190CA1" w:rsidP="00190CA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 от 17 марта 2025 года «</w:t>
      </w:r>
      <w:r w:rsidRPr="003078F7">
        <w:rPr>
          <w:rFonts w:ascii="Times New Roman" w:eastAsia="Calibri" w:hAnsi="Times New Roman" w:cs="Times New Roman"/>
          <w:sz w:val="12"/>
          <w:szCs w:val="12"/>
        </w:rPr>
        <w:t xml:space="preserve">О проведении публичных слушаний по проекту актуализированной схемы теплоснабжения сельского  поселения </w:t>
      </w:r>
      <w:r w:rsidRPr="00190CA1">
        <w:rPr>
          <w:rFonts w:ascii="Times New Roman" w:eastAsia="Calibri" w:hAnsi="Times New Roman" w:cs="Times New Roman"/>
          <w:sz w:val="12"/>
          <w:szCs w:val="12"/>
        </w:rPr>
        <w:t xml:space="preserve">Антоновка  </w:t>
      </w:r>
      <w:r w:rsidRPr="003078F7">
        <w:rPr>
          <w:rFonts w:ascii="Times New Roman" w:eastAsia="Calibri" w:hAnsi="Times New Roman" w:cs="Times New Roman"/>
          <w:sz w:val="12"/>
          <w:szCs w:val="12"/>
        </w:rPr>
        <w:t>муниципального района Сергиевский на 2022-2033 годы» (актуализация на 2026год)</w:t>
      </w:r>
      <w:r>
        <w:rPr>
          <w:rFonts w:ascii="Times New Roman" w:eastAsia="Calibri" w:hAnsi="Times New Roman" w:cs="Times New Roman"/>
          <w:sz w:val="12"/>
          <w:szCs w:val="12"/>
        </w:rPr>
        <w:t>»……………………………………</w:t>
      </w:r>
      <w:r>
        <w:rPr>
          <w:rFonts w:ascii="Times New Roman" w:eastAsia="Calibri" w:hAnsi="Times New Roman" w:cs="Times New Roman"/>
          <w:sz w:val="12"/>
          <w:szCs w:val="12"/>
        </w:rPr>
        <w:t>……………</w:t>
      </w:r>
      <w:bookmarkStart w:id="0" w:name="_GoBack"/>
      <w:bookmarkEnd w:id="0"/>
      <w:r>
        <w:rPr>
          <w:rFonts w:ascii="Times New Roman" w:eastAsia="Calibri" w:hAnsi="Times New Roman" w:cs="Times New Roman"/>
          <w:sz w:val="12"/>
          <w:szCs w:val="12"/>
        </w:rPr>
        <w:t>16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C63B4" w:rsidRPr="009C63B4" w:rsidRDefault="009C63B4" w:rsidP="009C63B4">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Pr="00F55381" w:rsidRDefault="00F55381" w:rsidP="00E80AAD">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7E5633" w:rsidRDefault="007E5633"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CF1741" w:rsidRPr="00CF1741" w:rsidRDefault="00CF1741" w:rsidP="00CF1741">
      <w:pPr>
        <w:tabs>
          <w:tab w:val="left" w:pos="284"/>
          <w:tab w:val="left" w:pos="3828"/>
        </w:tabs>
        <w:spacing w:after="0" w:line="240" w:lineRule="auto"/>
        <w:jc w:val="center"/>
        <w:rPr>
          <w:rFonts w:ascii="Times New Roman" w:eastAsia="Calibri" w:hAnsi="Times New Roman" w:cs="Times New Roman"/>
          <w:b/>
          <w:sz w:val="12"/>
          <w:szCs w:val="12"/>
        </w:rPr>
      </w:pPr>
      <w:r w:rsidRPr="00CF1741">
        <w:rPr>
          <w:rFonts w:ascii="Times New Roman" w:eastAsia="Calibri" w:hAnsi="Times New Roman" w:cs="Times New Roman"/>
          <w:b/>
          <w:sz w:val="12"/>
          <w:szCs w:val="12"/>
        </w:rPr>
        <w:lastRenderedPageBreak/>
        <w:t>СОБРАНИЕ ПРЕДСТАВИТЕЛЕЙ</w:t>
      </w:r>
    </w:p>
    <w:p w:rsidR="00CF1741" w:rsidRPr="00CF1741" w:rsidRDefault="00CF1741" w:rsidP="00CF1741">
      <w:pPr>
        <w:tabs>
          <w:tab w:val="left" w:pos="284"/>
          <w:tab w:val="left" w:pos="3828"/>
        </w:tabs>
        <w:spacing w:after="0" w:line="240" w:lineRule="auto"/>
        <w:jc w:val="center"/>
        <w:rPr>
          <w:rFonts w:ascii="Times New Roman" w:eastAsia="Calibri" w:hAnsi="Times New Roman" w:cs="Times New Roman"/>
          <w:b/>
          <w:sz w:val="12"/>
          <w:szCs w:val="12"/>
        </w:rPr>
      </w:pPr>
      <w:r w:rsidRPr="00CF174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КУТУЗОВСКИЙ</w:t>
      </w:r>
    </w:p>
    <w:p w:rsidR="00CF1741" w:rsidRPr="00CF1741" w:rsidRDefault="00CF1741" w:rsidP="00CF1741">
      <w:pPr>
        <w:tabs>
          <w:tab w:val="left" w:pos="284"/>
          <w:tab w:val="left" w:pos="3828"/>
        </w:tabs>
        <w:spacing w:after="0" w:line="240" w:lineRule="auto"/>
        <w:jc w:val="center"/>
        <w:rPr>
          <w:rFonts w:ascii="Times New Roman" w:eastAsia="Calibri" w:hAnsi="Times New Roman" w:cs="Times New Roman"/>
          <w:b/>
          <w:sz w:val="12"/>
          <w:szCs w:val="12"/>
        </w:rPr>
      </w:pPr>
      <w:r w:rsidRPr="00CF1741">
        <w:rPr>
          <w:rFonts w:ascii="Times New Roman" w:eastAsia="Calibri" w:hAnsi="Times New Roman" w:cs="Times New Roman"/>
          <w:b/>
          <w:sz w:val="12"/>
          <w:szCs w:val="12"/>
        </w:rPr>
        <w:t>МУНИЦИПАЛЬНОГО РАЙОНА СЕРГИЕВСКИЙ</w:t>
      </w:r>
    </w:p>
    <w:p w:rsidR="00CF1741" w:rsidRPr="00CF1741" w:rsidRDefault="00CF1741" w:rsidP="00CF1741">
      <w:pPr>
        <w:tabs>
          <w:tab w:val="left" w:pos="284"/>
        </w:tabs>
        <w:spacing w:after="0" w:line="240" w:lineRule="auto"/>
        <w:jc w:val="center"/>
        <w:rPr>
          <w:rFonts w:ascii="Times New Roman" w:eastAsia="Calibri" w:hAnsi="Times New Roman" w:cs="Times New Roman"/>
          <w:b/>
          <w:sz w:val="12"/>
          <w:szCs w:val="12"/>
        </w:rPr>
      </w:pPr>
      <w:r w:rsidRPr="00CF1741">
        <w:rPr>
          <w:rFonts w:ascii="Times New Roman" w:eastAsia="Calibri" w:hAnsi="Times New Roman" w:cs="Times New Roman"/>
          <w:b/>
          <w:sz w:val="12"/>
          <w:szCs w:val="12"/>
        </w:rPr>
        <w:t>САМАРСКОЙ ОБЛАСТИ</w:t>
      </w:r>
    </w:p>
    <w:p w:rsidR="00CF1741" w:rsidRPr="00CF1741" w:rsidRDefault="00CF1741" w:rsidP="00CF1741">
      <w:pPr>
        <w:tabs>
          <w:tab w:val="left" w:pos="284"/>
        </w:tabs>
        <w:spacing w:after="0" w:line="240" w:lineRule="auto"/>
        <w:jc w:val="center"/>
        <w:rPr>
          <w:rFonts w:ascii="Times New Roman" w:eastAsia="Calibri" w:hAnsi="Times New Roman" w:cs="Times New Roman"/>
          <w:sz w:val="12"/>
          <w:szCs w:val="12"/>
        </w:rPr>
      </w:pPr>
    </w:p>
    <w:p w:rsidR="00CF1741" w:rsidRPr="00CF1741" w:rsidRDefault="00CF1741" w:rsidP="00CF1741">
      <w:pPr>
        <w:tabs>
          <w:tab w:val="left" w:pos="284"/>
        </w:tabs>
        <w:spacing w:after="0" w:line="240" w:lineRule="auto"/>
        <w:jc w:val="center"/>
        <w:rPr>
          <w:rFonts w:ascii="Times New Roman" w:eastAsia="Calibri" w:hAnsi="Times New Roman" w:cs="Times New Roman"/>
          <w:sz w:val="12"/>
          <w:szCs w:val="12"/>
        </w:rPr>
      </w:pPr>
      <w:r w:rsidRPr="00CF1741">
        <w:rPr>
          <w:rFonts w:ascii="Times New Roman" w:eastAsia="Calibri" w:hAnsi="Times New Roman" w:cs="Times New Roman"/>
          <w:sz w:val="12"/>
          <w:szCs w:val="12"/>
        </w:rPr>
        <w:t>РЕШЕНИЕ</w:t>
      </w:r>
    </w:p>
    <w:p w:rsidR="00CF1741" w:rsidRPr="00CF1741" w:rsidRDefault="00CF1741" w:rsidP="00CF174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17 марта</w:t>
      </w:r>
      <w:r w:rsidRPr="00CF1741">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№09</w:t>
      </w:r>
    </w:p>
    <w:p w:rsidR="00CF1741" w:rsidRDefault="00CF1741" w:rsidP="00CF1741">
      <w:pPr>
        <w:tabs>
          <w:tab w:val="left" w:pos="284"/>
          <w:tab w:val="left" w:pos="3828"/>
        </w:tabs>
        <w:spacing w:after="0" w:line="240" w:lineRule="auto"/>
        <w:jc w:val="center"/>
        <w:rPr>
          <w:rFonts w:ascii="Times New Roman" w:eastAsia="Calibri" w:hAnsi="Times New Roman" w:cs="Times New Roman"/>
          <w:b/>
          <w:sz w:val="12"/>
          <w:szCs w:val="12"/>
        </w:rPr>
      </w:pPr>
      <w:r w:rsidRPr="00CF1741">
        <w:rPr>
          <w:rFonts w:ascii="Times New Roman" w:eastAsia="Calibri" w:hAnsi="Times New Roman" w:cs="Times New Roman"/>
          <w:b/>
          <w:sz w:val="12"/>
          <w:szCs w:val="12"/>
        </w:rPr>
        <w:t xml:space="preserve">Об утверждении ликвидационного баланса Собрания представителей </w:t>
      </w:r>
    </w:p>
    <w:p w:rsidR="00CF1741" w:rsidRPr="00CF1741" w:rsidRDefault="00CF1741" w:rsidP="00CF1741">
      <w:pPr>
        <w:tabs>
          <w:tab w:val="left" w:pos="284"/>
          <w:tab w:val="left" w:pos="3828"/>
        </w:tabs>
        <w:spacing w:after="0" w:line="240" w:lineRule="auto"/>
        <w:jc w:val="center"/>
        <w:rPr>
          <w:rFonts w:ascii="Times New Roman" w:eastAsia="Calibri" w:hAnsi="Times New Roman" w:cs="Times New Roman"/>
          <w:b/>
          <w:sz w:val="12"/>
          <w:szCs w:val="12"/>
        </w:rPr>
      </w:pPr>
      <w:r w:rsidRPr="00CF1741">
        <w:rPr>
          <w:rFonts w:ascii="Times New Roman" w:eastAsia="Calibri" w:hAnsi="Times New Roman" w:cs="Times New Roman"/>
          <w:b/>
          <w:sz w:val="12"/>
          <w:szCs w:val="12"/>
        </w:rPr>
        <w:t>сельского поселения Кутузовский муниципального района Сергиевский Самарской области</w:t>
      </w:r>
    </w:p>
    <w:p w:rsidR="00CF1741" w:rsidRPr="00CF1741" w:rsidRDefault="00CF1741" w:rsidP="00CF1741">
      <w:pPr>
        <w:tabs>
          <w:tab w:val="left" w:pos="284"/>
          <w:tab w:val="left" w:pos="3828"/>
        </w:tabs>
        <w:spacing w:after="0" w:line="240" w:lineRule="auto"/>
        <w:jc w:val="both"/>
        <w:rPr>
          <w:rFonts w:ascii="Times New Roman" w:eastAsia="Calibri" w:hAnsi="Times New Roman" w:cs="Times New Roman"/>
          <w:b/>
          <w:sz w:val="12"/>
          <w:szCs w:val="12"/>
        </w:rPr>
      </w:pPr>
    </w:p>
    <w:p w:rsidR="00CF1741" w:rsidRPr="00CF1741" w:rsidRDefault="00CF1741" w:rsidP="00CF1741">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CF1741">
        <w:rPr>
          <w:rFonts w:ascii="Times New Roman" w:eastAsia="Calibri" w:hAnsi="Times New Roman" w:cs="Times New Roman"/>
          <w:sz w:val="12"/>
          <w:szCs w:val="12"/>
        </w:rPr>
        <w:t>В соответствии со статьями 61 – 63 Гражданского кодекса Российской Федерации, частью 9 статьи 35 Федерального закона от 06.10.2003 № 131-ФЗ «Об общих принципах организации местного самоуправления в Российской Федерации», главой VII Федерального закона от 08.08.2001 № 129-ФЗ «О государственной регистрации юридических лиц и индивидуальных предпринимателей», на основании п. 5.3 Решения Собрания Представителей сельского поселения Кутузовский муниципального района Сергиевский Самарской области №27 от</w:t>
      </w:r>
      <w:proofErr w:type="gramEnd"/>
      <w:r w:rsidRPr="00CF1741">
        <w:rPr>
          <w:rFonts w:ascii="Times New Roman" w:eastAsia="Calibri" w:hAnsi="Times New Roman" w:cs="Times New Roman"/>
          <w:sz w:val="12"/>
          <w:szCs w:val="12"/>
        </w:rPr>
        <w:t xml:space="preserve"> 18.11.2024г. «О ликвидации Собрания представителей сельского поселения Кутузовский муниципального района Сергиевский Самарской области как юридического лица», Уставом сельского поселения Кутузовский муниципального района Сергиевский, Собрание Представителей сельского поселения Кутузовский муниципального района Сергиевский Самарской области</w:t>
      </w:r>
    </w:p>
    <w:p w:rsidR="00CF1741" w:rsidRPr="00CF1741" w:rsidRDefault="00CF1741" w:rsidP="00CF1741">
      <w:pPr>
        <w:tabs>
          <w:tab w:val="left" w:pos="284"/>
          <w:tab w:val="left" w:pos="3828"/>
        </w:tabs>
        <w:spacing w:after="0" w:line="240" w:lineRule="auto"/>
        <w:ind w:firstLine="284"/>
        <w:jc w:val="both"/>
        <w:rPr>
          <w:rFonts w:ascii="Times New Roman" w:eastAsia="Calibri" w:hAnsi="Times New Roman" w:cs="Times New Roman"/>
          <w:sz w:val="12"/>
          <w:szCs w:val="12"/>
        </w:rPr>
      </w:pPr>
      <w:r w:rsidRPr="00CF1741">
        <w:rPr>
          <w:rFonts w:ascii="Times New Roman" w:eastAsia="Calibri" w:hAnsi="Times New Roman" w:cs="Times New Roman"/>
          <w:b/>
          <w:sz w:val="12"/>
          <w:szCs w:val="12"/>
        </w:rPr>
        <w:t>РЕШИЛО</w:t>
      </w:r>
      <w:r w:rsidRPr="00CF1741">
        <w:rPr>
          <w:rFonts w:ascii="Times New Roman" w:eastAsia="Calibri" w:hAnsi="Times New Roman" w:cs="Times New Roman"/>
          <w:sz w:val="12"/>
          <w:szCs w:val="12"/>
        </w:rPr>
        <w:t>:</w:t>
      </w:r>
    </w:p>
    <w:p w:rsidR="00CF1741" w:rsidRPr="00CF1741" w:rsidRDefault="00CF1741" w:rsidP="00CF1741">
      <w:pPr>
        <w:tabs>
          <w:tab w:val="left" w:pos="284"/>
          <w:tab w:val="left" w:pos="3828"/>
        </w:tabs>
        <w:spacing w:after="0" w:line="240" w:lineRule="auto"/>
        <w:ind w:firstLine="284"/>
        <w:jc w:val="both"/>
        <w:rPr>
          <w:rFonts w:ascii="Times New Roman" w:eastAsia="Calibri" w:hAnsi="Times New Roman" w:cs="Times New Roman"/>
          <w:sz w:val="12"/>
          <w:szCs w:val="12"/>
        </w:rPr>
      </w:pPr>
      <w:r w:rsidRPr="00CF1741">
        <w:rPr>
          <w:rFonts w:ascii="Times New Roman" w:eastAsia="Calibri" w:hAnsi="Times New Roman" w:cs="Times New Roman"/>
          <w:sz w:val="12"/>
          <w:szCs w:val="12"/>
        </w:rPr>
        <w:t xml:space="preserve">1. Утвердить ликвидационный баланс Собрания Представителей сельского поселения Кутузовский муниципального района Сергиевский Самарской области ИНН 6381009762, ОГРН 1056381015063, КПП 638101001 юридический адрес: 446568 Самарская область, р-н Сергиевский, </w:t>
      </w:r>
      <w:proofErr w:type="spellStart"/>
      <w:r w:rsidRPr="00CF1741">
        <w:rPr>
          <w:rFonts w:ascii="Times New Roman" w:eastAsia="Calibri" w:hAnsi="Times New Roman" w:cs="Times New Roman"/>
          <w:sz w:val="12"/>
          <w:szCs w:val="12"/>
        </w:rPr>
        <w:t>п</w:t>
      </w:r>
      <w:proofErr w:type="gramStart"/>
      <w:r w:rsidRPr="00CF1741">
        <w:rPr>
          <w:rFonts w:ascii="Times New Roman" w:eastAsia="Calibri" w:hAnsi="Times New Roman" w:cs="Times New Roman"/>
          <w:sz w:val="12"/>
          <w:szCs w:val="12"/>
        </w:rPr>
        <w:t>.К</w:t>
      </w:r>
      <w:proofErr w:type="gramEnd"/>
      <w:r w:rsidRPr="00CF1741">
        <w:rPr>
          <w:rFonts w:ascii="Times New Roman" w:eastAsia="Calibri" w:hAnsi="Times New Roman" w:cs="Times New Roman"/>
          <w:sz w:val="12"/>
          <w:szCs w:val="12"/>
        </w:rPr>
        <w:t>утузовский</w:t>
      </w:r>
      <w:proofErr w:type="spellEnd"/>
      <w:r w:rsidRPr="00CF1741">
        <w:rPr>
          <w:rFonts w:ascii="Times New Roman" w:eastAsia="Calibri" w:hAnsi="Times New Roman" w:cs="Times New Roman"/>
          <w:sz w:val="12"/>
          <w:szCs w:val="12"/>
        </w:rPr>
        <w:t xml:space="preserve">, </w:t>
      </w:r>
      <w:proofErr w:type="spellStart"/>
      <w:r w:rsidRPr="00CF1741">
        <w:rPr>
          <w:rFonts w:ascii="Times New Roman" w:eastAsia="Calibri" w:hAnsi="Times New Roman" w:cs="Times New Roman"/>
          <w:sz w:val="12"/>
          <w:szCs w:val="12"/>
        </w:rPr>
        <w:t>ул.Центральная</w:t>
      </w:r>
      <w:proofErr w:type="spellEnd"/>
      <w:r w:rsidRPr="00CF1741">
        <w:rPr>
          <w:rFonts w:ascii="Times New Roman" w:eastAsia="Calibri" w:hAnsi="Times New Roman" w:cs="Times New Roman"/>
          <w:sz w:val="12"/>
          <w:szCs w:val="12"/>
        </w:rPr>
        <w:t>, д.26 согласно приложению.</w:t>
      </w:r>
    </w:p>
    <w:p w:rsidR="00CF1741" w:rsidRPr="00CF1741" w:rsidRDefault="00CF1741" w:rsidP="00CF1741">
      <w:pPr>
        <w:tabs>
          <w:tab w:val="left" w:pos="284"/>
          <w:tab w:val="left" w:pos="3828"/>
        </w:tabs>
        <w:spacing w:after="0" w:line="240" w:lineRule="auto"/>
        <w:ind w:firstLine="284"/>
        <w:jc w:val="both"/>
        <w:rPr>
          <w:rFonts w:ascii="Times New Roman" w:eastAsia="Calibri" w:hAnsi="Times New Roman" w:cs="Times New Roman"/>
          <w:sz w:val="12"/>
          <w:szCs w:val="12"/>
        </w:rPr>
      </w:pPr>
      <w:r w:rsidRPr="00CF1741">
        <w:rPr>
          <w:rFonts w:ascii="Times New Roman" w:eastAsia="Calibri" w:hAnsi="Times New Roman" w:cs="Times New Roman"/>
          <w:sz w:val="12"/>
          <w:szCs w:val="12"/>
        </w:rPr>
        <w:t xml:space="preserve">2.  Председателю ликвидационной комиссии Собрания представителей сельского поселения Кутузовский муниципального района Сергиевский Самарской области </w:t>
      </w:r>
      <w:proofErr w:type="spellStart"/>
      <w:r w:rsidRPr="00CF1741">
        <w:rPr>
          <w:rFonts w:ascii="Times New Roman" w:eastAsia="Calibri" w:hAnsi="Times New Roman" w:cs="Times New Roman"/>
          <w:sz w:val="12"/>
          <w:szCs w:val="12"/>
        </w:rPr>
        <w:t>Максаеву</w:t>
      </w:r>
      <w:proofErr w:type="spellEnd"/>
      <w:r w:rsidRPr="00CF1741">
        <w:rPr>
          <w:rFonts w:ascii="Times New Roman" w:eastAsia="Calibri" w:hAnsi="Times New Roman" w:cs="Times New Roman"/>
          <w:sz w:val="12"/>
          <w:szCs w:val="12"/>
        </w:rPr>
        <w:t xml:space="preserve"> С.В. в течение 3 (трёх) рабочих дней после утверждения ликвидационного баланса уведомить регистрирующий орган о составлении ликвидационного баланса.</w:t>
      </w:r>
    </w:p>
    <w:p w:rsidR="00CF1741" w:rsidRPr="00CF1741" w:rsidRDefault="00CF1741" w:rsidP="00CF1741">
      <w:pPr>
        <w:tabs>
          <w:tab w:val="left" w:pos="284"/>
          <w:tab w:val="left" w:pos="3828"/>
        </w:tabs>
        <w:spacing w:after="0" w:line="240" w:lineRule="auto"/>
        <w:ind w:firstLine="284"/>
        <w:jc w:val="both"/>
        <w:rPr>
          <w:rFonts w:ascii="Times New Roman" w:eastAsia="Calibri" w:hAnsi="Times New Roman" w:cs="Times New Roman"/>
          <w:sz w:val="12"/>
          <w:szCs w:val="12"/>
        </w:rPr>
      </w:pPr>
      <w:r w:rsidRPr="00CF1741">
        <w:rPr>
          <w:rFonts w:ascii="Times New Roman" w:eastAsia="Calibri" w:hAnsi="Times New Roman" w:cs="Times New Roman"/>
          <w:sz w:val="12"/>
          <w:szCs w:val="12"/>
        </w:rPr>
        <w:t>3. Опубликовать настоящее Решение в газете «Сергиевский вестник».</w:t>
      </w:r>
    </w:p>
    <w:p w:rsidR="00CF1741" w:rsidRPr="00CF1741" w:rsidRDefault="00CF1741" w:rsidP="00CF1741">
      <w:pPr>
        <w:tabs>
          <w:tab w:val="left" w:pos="284"/>
          <w:tab w:val="left" w:pos="3828"/>
        </w:tabs>
        <w:spacing w:after="0" w:line="240" w:lineRule="auto"/>
        <w:ind w:firstLine="284"/>
        <w:jc w:val="both"/>
        <w:rPr>
          <w:rFonts w:ascii="Times New Roman" w:eastAsia="Calibri" w:hAnsi="Times New Roman" w:cs="Times New Roman"/>
          <w:sz w:val="12"/>
          <w:szCs w:val="12"/>
        </w:rPr>
      </w:pPr>
      <w:r w:rsidRPr="00CF1741">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CF1741" w:rsidRPr="00CF1741" w:rsidRDefault="00CF1741" w:rsidP="00CF1741">
      <w:pPr>
        <w:tabs>
          <w:tab w:val="left" w:pos="284"/>
          <w:tab w:val="left" w:pos="3828"/>
        </w:tabs>
        <w:spacing w:after="0" w:line="240" w:lineRule="auto"/>
        <w:jc w:val="right"/>
        <w:rPr>
          <w:rFonts w:ascii="Times New Roman" w:eastAsia="Calibri" w:hAnsi="Times New Roman" w:cs="Times New Roman"/>
          <w:sz w:val="12"/>
          <w:szCs w:val="12"/>
        </w:rPr>
      </w:pPr>
      <w:r w:rsidRPr="00CF1741">
        <w:rPr>
          <w:rFonts w:ascii="Times New Roman" w:eastAsia="Calibri" w:hAnsi="Times New Roman" w:cs="Times New Roman"/>
          <w:sz w:val="12"/>
          <w:szCs w:val="12"/>
        </w:rPr>
        <w:t>Председатель Собрания Представителей сельского поселения Кутузовский</w:t>
      </w:r>
    </w:p>
    <w:p w:rsidR="00CF1741" w:rsidRDefault="00CF1741" w:rsidP="00CF1741">
      <w:pPr>
        <w:tabs>
          <w:tab w:val="left" w:pos="284"/>
          <w:tab w:val="left" w:pos="3828"/>
        </w:tabs>
        <w:spacing w:after="0" w:line="240" w:lineRule="auto"/>
        <w:jc w:val="right"/>
        <w:rPr>
          <w:rFonts w:ascii="Times New Roman" w:eastAsia="Calibri" w:hAnsi="Times New Roman" w:cs="Times New Roman"/>
          <w:sz w:val="12"/>
          <w:szCs w:val="12"/>
        </w:rPr>
      </w:pPr>
      <w:r w:rsidRPr="00CF174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CF1741">
        <w:rPr>
          <w:rFonts w:ascii="Times New Roman" w:eastAsia="Calibri" w:hAnsi="Times New Roman" w:cs="Times New Roman"/>
          <w:sz w:val="12"/>
          <w:szCs w:val="12"/>
        </w:rPr>
        <w:t>Самарской области</w:t>
      </w:r>
    </w:p>
    <w:p w:rsidR="00CF1741" w:rsidRDefault="00CF1741" w:rsidP="00CF1741">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CF1741">
        <w:rPr>
          <w:rFonts w:ascii="Times New Roman" w:eastAsia="Calibri" w:hAnsi="Times New Roman" w:cs="Times New Roman"/>
          <w:sz w:val="12"/>
          <w:szCs w:val="12"/>
        </w:rPr>
        <w:t>С.В.Максаев</w:t>
      </w:r>
      <w:proofErr w:type="spellEnd"/>
    </w:p>
    <w:p w:rsidR="00CF1741" w:rsidRPr="00CF1741" w:rsidRDefault="00CF1741" w:rsidP="00CF1741">
      <w:pPr>
        <w:tabs>
          <w:tab w:val="left" w:pos="284"/>
          <w:tab w:val="left" w:pos="3828"/>
        </w:tabs>
        <w:spacing w:after="0" w:line="240" w:lineRule="auto"/>
        <w:jc w:val="right"/>
        <w:rPr>
          <w:rFonts w:ascii="Times New Roman" w:eastAsia="Calibri" w:hAnsi="Times New Roman" w:cs="Times New Roman"/>
          <w:sz w:val="12"/>
          <w:szCs w:val="12"/>
        </w:rPr>
      </w:pPr>
    </w:p>
    <w:p w:rsidR="00CF1741" w:rsidRPr="00CF1741" w:rsidRDefault="00CF1741" w:rsidP="00CF1741">
      <w:pPr>
        <w:tabs>
          <w:tab w:val="left" w:pos="284"/>
          <w:tab w:val="left" w:pos="3828"/>
        </w:tabs>
        <w:spacing w:after="0" w:line="240" w:lineRule="auto"/>
        <w:jc w:val="right"/>
        <w:rPr>
          <w:rFonts w:ascii="Times New Roman" w:eastAsia="Calibri" w:hAnsi="Times New Roman" w:cs="Times New Roman"/>
          <w:sz w:val="12"/>
          <w:szCs w:val="12"/>
        </w:rPr>
      </w:pPr>
      <w:r w:rsidRPr="00CF1741">
        <w:rPr>
          <w:rFonts w:ascii="Times New Roman" w:eastAsia="Calibri" w:hAnsi="Times New Roman" w:cs="Times New Roman"/>
          <w:sz w:val="12"/>
          <w:szCs w:val="12"/>
        </w:rPr>
        <w:t>Глава сельского поселения Кутузовский</w:t>
      </w:r>
    </w:p>
    <w:p w:rsidR="00CF1741" w:rsidRDefault="00CF1741" w:rsidP="00CF1741">
      <w:pPr>
        <w:tabs>
          <w:tab w:val="left" w:pos="284"/>
          <w:tab w:val="left" w:pos="3828"/>
        </w:tabs>
        <w:spacing w:after="0" w:line="240" w:lineRule="auto"/>
        <w:jc w:val="right"/>
        <w:rPr>
          <w:rFonts w:ascii="Times New Roman" w:eastAsia="Calibri" w:hAnsi="Times New Roman" w:cs="Times New Roman"/>
          <w:sz w:val="12"/>
          <w:szCs w:val="12"/>
        </w:rPr>
      </w:pPr>
      <w:r w:rsidRPr="00CF174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CF1741">
        <w:rPr>
          <w:rFonts w:ascii="Times New Roman" w:eastAsia="Calibri" w:hAnsi="Times New Roman" w:cs="Times New Roman"/>
          <w:sz w:val="12"/>
          <w:szCs w:val="12"/>
        </w:rPr>
        <w:t>Самарской области</w:t>
      </w:r>
    </w:p>
    <w:p w:rsidR="00CF1741" w:rsidRPr="00CF1741" w:rsidRDefault="00CF1741" w:rsidP="00CF1741">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CF1741">
        <w:rPr>
          <w:rFonts w:ascii="Times New Roman" w:eastAsia="Calibri" w:hAnsi="Times New Roman" w:cs="Times New Roman"/>
          <w:sz w:val="12"/>
          <w:szCs w:val="12"/>
        </w:rPr>
        <w:t>А.В.Сабельникова</w:t>
      </w:r>
      <w:proofErr w:type="spellEnd"/>
    </w:p>
    <w:p w:rsidR="00CF1741" w:rsidRPr="00CF1741" w:rsidRDefault="00CF1741" w:rsidP="00CF1741">
      <w:pPr>
        <w:tabs>
          <w:tab w:val="left" w:pos="284"/>
          <w:tab w:val="left" w:pos="3828"/>
        </w:tabs>
        <w:spacing w:after="0" w:line="240" w:lineRule="auto"/>
        <w:jc w:val="both"/>
        <w:rPr>
          <w:rFonts w:ascii="Times New Roman" w:eastAsia="Calibri" w:hAnsi="Times New Roman" w:cs="Times New Roman"/>
          <w:sz w:val="12"/>
          <w:szCs w:val="12"/>
        </w:rPr>
      </w:pPr>
    </w:p>
    <w:p w:rsidR="00CF1741" w:rsidRPr="00CF1741" w:rsidRDefault="00DF5394" w:rsidP="00CF1741">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CF1741" w:rsidRPr="00CF1741" w:rsidRDefault="00CF1741" w:rsidP="00CF1741">
      <w:pPr>
        <w:spacing w:after="0" w:line="240" w:lineRule="auto"/>
        <w:jc w:val="right"/>
        <w:rPr>
          <w:rFonts w:ascii="Times New Roman" w:eastAsia="Calibri" w:hAnsi="Times New Roman" w:cs="Times New Roman"/>
          <w:i/>
          <w:sz w:val="12"/>
          <w:szCs w:val="12"/>
        </w:rPr>
      </w:pPr>
      <w:r w:rsidRPr="00CF1741">
        <w:rPr>
          <w:rFonts w:ascii="Times New Roman" w:eastAsia="Calibri" w:hAnsi="Times New Roman" w:cs="Times New Roman"/>
          <w:i/>
          <w:sz w:val="12"/>
          <w:szCs w:val="12"/>
        </w:rPr>
        <w:t>к решению Собрания Представителей сельского поселения Кутузовский</w:t>
      </w:r>
    </w:p>
    <w:p w:rsidR="00CF1741" w:rsidRPr="00CF1741" w:rsidRDefault="00CF1741" w:rsidP="00CF1741">
      <w:pPr>
        <w:spacing w:after="0" w:line="240" w:lineRule="auto"/>
        <w:jc w:val="right"/>
        <w:rPr>
          <w:rFonts w:ascii="Times New Roman" w:eastAsia="Calibri" w:hAnsi="Times New Roman" w:cs="Times New Roman"/>
          <w:i/>
          <w:sz w:val="12"/>
          <w:szCs w:val="12"/>
        </w:rPr>
      </w:pPr>
      <w:r w:rsidRPr="00CF1741">
        <w:rPr>
          <w:rFonts w:ascii="Times New Roman" w:eastAsia="Calibri" w:hAnsi="Times New Roman" w:cs="Times New Roman"/>
          <w:i/>
          <w:sz w:val="12"/>
          <w:szCs w:val="12"/>
        </w:rPr>
        <w:t>муниципального района Сергиевский Самарской области</w:t>
      </w:r>
    </w:p>
    <w:p w:rsidR="00CF1741" w:rsidRPr="00CF1741" w:rsidRDefault="00CF1741" w:rsidP="00CF1741">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№09</w:t>
      </w:r>
      <w:r w:rsidRPr="00CF1741">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17</w:t>
      </w:r>
      <w:r w:rsidRPr="00CF1741">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марта</w:t>
      </w:r>
      <w:r w:rsidRPr="00CF1741">
        <w:rPr>
          <w:rFonts w:ascii="Times New Roman" w:eastAsia="Calibri" w:hAnsi="Times New Roman" w:cs="Times New Roman"/>
          <w:i/>
          <w:sz w:val="12"/>
          <w:szCs w:val="12"/>
        </w:rPr>
        <w:t xml:space="preserve"> 2025 г.</w:t>
      </w:r>
    </w:p>
    <w:p w:rsidR="00CF1741" w:rsidRPr="00CF1741" w:rsidRDefault="00CF1741" w:rsidP="00CF1741">
      <w:pPr>
        <w:tabs>
          <w:tab w:val="left" w:pos="284"/>
          <w:tab w:val="left" w:pos="3828"/>
        </w:tabs>
        <w:spacing w:after="0" w:line="240" w:lineRule="auto"/>
        <w:jc w:val="right"/>
        <w:rPr>
          <w:rFonts w:ascii="Times New Roman" w:eastAsia="Calibri" w:hAnsi="Times New Roman" w:cs="Times New Roman"/>
          <w:i/>
          <w:sz w:val="12"/>
          <w:szCs w:val="12"/>
        </w:rPr>
      </w:pPr>
    </w:p>
    <w:p w:rsidR="00CF1741" w:rsidRPr="00CF1741" w:rsidRDefault="00CF1741" w:rsidP="00CF1741">
      <w:pPr>
        <w:tabs>
          <w:tab w:val="left" w:pos="284"/>
          <w:tab w:val="left" w:pos="3828"/>
        </w:tabs>
        <w:spacing w:after="0" w:line="240" w:lineRule="auto"/>
        <w:jc w:val="center"/>
        <w:rPr>
          <w:rFonts w:ascii="Times New Roman" w:eastAsia="Calibri" w:hAnsi="Times New Roman" w:cs="Times New Roman"/>
          <w:sz w:val="12"/>
          <w:szCs w:val="12"/>
        </w:rPr>
      </w:pPr>
      <w:r w:rsidRPr="00CF1741">
        <w:rPr>
          <w:rFonts w:ascii="Times New Roman" w:eastAsia="Calibri" w:hAnsi="Times New Roman" w:cs="Times New Roman"/>
          <w:b/>
          <w:bCs/>
          <w:sz w:val="12"/>
          <w:szCs w:val="12"/>
        </w:rPr>
        <w:t>ЛИКВИДАЦИОННЫЙ БАЛАНС НА 17 марта 2025 ГОДА</w:t>
      </w:r>
    </w:p>
    <w:p w:rsidR="00CF1741" w:rsidRPr="00CF1741" w:rsidRDefault="00CF1741" w:rsidP="00CF1741">
      <w:pPr>
        <w:tabs>
          <w:tab w:val="left" w:pos="284"/>
          <w:tab w:val="left" w:pos="3828"/>
        </w:tabs>
        <w:spacing w:after="0" w:line="240" w:lineRule="auto"/>
        <w:jc w:val="both"/>
        <w:rPr>
          <w:rFonts w:ascii="Times New Roman" w:eastAsia="Calibri" w:hAnsi="Times New Roman" w:cs="Times New Roman"/>
          <w:sz w:val="12"/>
          <w:szCs w:val="12"/>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1617"/>
        <w:gridCol w:w="1190"/>
      </w:tblGrid>
      <w:tr w:rsidR="00CF1741" w:rsidRPr="00CF1741" w:rsidTr="00CF1741">
        <w:trPr>
          <w:trHeight w:val="807"/>
        </w:trPr>
        <w:tc>
          <w:tcPr>
            <w:tcW w:w="4922" w:type="dxa"/>
          </w:tcPr>
          <w:p w:rsidR="00CF1741" w:rsidRPr="00CF1741" w:rsidRDefault="00CF1741" w:rsidP="00CF1741">
            <w:pPr>
              <w:tabs>
                <w:tab w:val="left" w:pos="284"/>
                <w:tab w:val="left" w:pos="3828"/>
              </w:tabs>
              <w:jc w:val="both"/>
              <w:rPr>
                <w:rFonts w:ascii="Times New Roman" w:eastAsia="Calibri" w:hAnsi="Times New Roman" w:cs="Times New Roman"/>
                <w:sz w:val="12"/>
                <w:szCs w:val="12"/>
              </w:rPr>
            </w:pPr>
          </w:p>
        </w:tc>
        <w:tc>
          <w:tcPr>
            <w:tcW w:w="1617" w:type="dxa"/>
            <w:tcBorders>
              <w:right w:val="single" w:sz="4" w:space="0" w:color="auto"/>
            </w:tcBorders>
          </w:tcPr>
          <w:p w:rsidR="00CF1741" w:rsidRPr="00CF1741" w:rsidRDefault="00CF1741" w:rsidP="00CF1741">
            <w:pPr>
              <w:tabs>
                <w:tab w:val="left" w:pos="284"/>
                <w:tab w:val="left" w:pos="3828"/>
              </w:tabs>
              <w:jc w:val="both"/>
              <w:rPr>
                <w:rFonts w:ascii="Times New Roman" w:eastAsia="Calibri" w:hAnsi="Times New Roman" w:cs="Times New Roman"/>
                <w:sz w:val="12"/>
                <w:szCs w:val="12"/>
              </w:rPr>
            </w:pPr>
            <w:r w:rsidRPr="00CF1741">
              <w:rPr>
                <w:rFonts w:ascii="Times New Roman" w:eastAsia="Calibri" w:hAnsi="Times New Roman" w:cs="Times New Roman"/>
                <w:sz w:val="12"/>
                <w:szCs w:val="12"/>
              </w:rPr>
              <w:t>Дата (число, месяц, год)</w:t>
            </w:r>
          </w:p>
        </w:tc>
        <w:tc>
          <w:tcPr>
            <w:tcW w:w="1190" w:type="dxa"/>
            <w:tcBorders>
              <w:top w:val="single" w:sz="4" w:space="0" w:color="auto"/>
              <w:left w:val="single" w:sz="4" w:space="0" w:color="auto"/>
              <w:bottom w:val="single" w:sz="4" w:space="0" w:color="auto"/>
              <w:right w:val="single" w:sz="4" w:space="0" w:color="auto"/>
            </w:tcBorders>
          </w:tcPr>
          <w:p w:rsidR="00CF1741" w:rsidRPr="00CF1741" w:rsidRDefault="00CF1741" w:rsidP="00CF1741">
            <w:pPr>
              <w:tabs>
                <w:tab w:val="left" w:pos="284"/>
                <w:tab w:val="left" w:pos="3828"/>
              </w:tabs>
              <w:jc w:val="both"/>
              <w:rPr>
                <w:rFonts w:ascii="Times New Roman" w:eastAsia="Calibri" w:hAnsi="Times New Roman" w:cs="Times New Roman"/>
                <w:sz w:val="12"/>
                <w:szCs w:val="12"/>
              </w:rPr>
            </w:pPr>
            <w:r w:rsidRPr="00CF1741">
              <w:rPr>
                <w:rFonts w:ascii="Times New Roman" w:eastAsia="Calibri" w:hAnsi="Times New Roman" w:cs="Times New Roman"/>
                <w:sz w:val="12"/>
                <w:szCs w:val="12"/>
              </w:rPr>
              <w:t>17.03.2025</w:t>
            </w:r>
          </w:p>
        </w:tc>
      </w:tr>
      <w:tr w:rsidR="00CF1741" w:rsidRPr="00CF1741" w:rsidTr="00CF1741">
        <w:tc>
          <w:tcPr>
            <w:tcW w:w="4922" w:type="dxa"/>
          </w:tcPr>
          <w:p w:rsidR="00CF1741" w:rsidRPr="00CF1741" w:rsidRDefault="00CF1741" w:rsidP="00CF1741">
            <w:pPr>
              <w:tabs>
                <w:tab w:val="left" w:pos="284"/>
                <w:tab w:val="left" w:pos="3828"/>
              </w:tabs>
              <w:jc w:val="both"/>
              <w:rPr>
                <w:rFonts w:ascii="Times New Roman" w:eastAsia="Calibri" w:hAnsi="Times New Roman" w:cs="Times New Roman"/>
                <w:sz w:val="12"/>
                <w:szCs w:val="12"/>
                <w:u w:val="single"/>
              </w:rPr>
            </w:pPr>
            <w:r w:rsidRPr="00CF1741">
              <w:rPr>
                <w:rFonts w:ascii="Times New Roman" w:eastAsia="Calibri" w:hAnsi="Times New Roman" w:cs="Times New Roman"/>
                <w:sz w:val="12"/>
                <w:szCs w:val="12"/>
                <w:u w:val="single"/>
              </w:rPr>
              <w:t>Организация Собрание представителей сельского поселения Кутузовский    муниципального района Сергиевский Самарской области</w:t>
            </w:r>
          </w:p>
        </w:tc>
        <w:tc>
          <w:tcPr>
            <w:tcW w:w="1617" w:type="dxa"/>
            <w:tcBorders>
              <w:right w:val="single" w:sz="4" w:space="0" w:color="auto"/>
            </w:tcBorders>
          </w:tcPr>
          <w:p w:rsidR="00CF1741" w:rsidRPr="00CF1741" w:rsidRDefault="00CF1741" w:rsidP="00CF1741">
            <w:pPr>
              <w:tabs>
                <w:tab w:val="left" w:pos="284"/>
                <w:tab w:val="left" w:pos="3828"/>
              </w:tabs>
              <w:jc w:val="both"/>
              <w:rPr>
                <w:rFonts w:ascii="Times New Roman" w:eastAsia="Calibri" w:hAnsi="Times New Roman" w:cs="Times New Roman"/>
                <w:sz w:val="12"/>
                <w:szCs w:val="12"/>
              </w:rPr>
            </w:pPr>
            <w:r w:rsidRPr="00CF1741">
              <w:rPr>
                <w:rFonts w:ascii="Times New Roman" w:eastAsia="Calibri" w:hAnsi="Times New Roman" w:cs="Times New Roman"/>
                <w:sz w:val="12"/>
                <w:szCs w:val="12"/>
              </w:rPr>
              <w:t>По ОКПО</w:t>
            </w:r>
          </w:p>
        </w:tc>
        <w:tc>
          <w:tcPr>
            <w:tcW w:w="1190" w:type="dxa"/>
            <w:tcBorders>
              <w:top w:val="single" w:sz="4" w:space="0" w:color="auto"/>
              <w:left w:val="single" w:sz="4" w:space="0" w:color="auto"/>
              <w:bottom w:val="single" w:sz="4" w:space="0" w:color="auto"/>
              <w:right w:val="single" w:sz="4" w:space="0" w:color="auto"/>
            </w:tcBorders>
          </w:tcPr>
          <w:p w:rsidR="00CF1741" w:rsidRPr="00CF1741" w:rsidRDefault="00CF1741" w:rsidP="00CF1741">
            <w:pPr>
              <w:tabs>
                <w:tab w:val="left" w:pos="284"/>
                <w:tab w:val="left" w:pos="3828"/>
              </w:tabs>
              <w:jc w:val="both"/>
              <w:rPr>
                <w:rFonts w:ascii="Times New Roman" w:eastAsia="Calibri" w:hAnsi="Times New Roman" w:cs="Times New Roman"/>
                <w:sz w:val="12"/>
                <w:szCs w:val="12"/>
              </w:rPr>
            </w:pPr>
            <w:r w:rsidRPr="00CF1741">
              <w:rPr>
                <w:rFonts w:ascii="Times New Roman" w:eastAsia="Calibri" w:hAnsi="Times New Roman" w:cs="Times New Roman"/>
                <w:sz w:val="12"/>
                <w:szCs w:val="12"/>
              </w:rPr>
              <w:t>79167140</w:t>
            </w:r>
          </w:p>
        </w:tc>
      </w:tr>
      <w:tr w:rsidR="00CF1741" w:rsidRPr="00CF1741" w:rsidTr="00CF1741">
        <w:tc>
          <w:tcPr>
            <w:tcW w:w="4922" w:type="dxa"/>
          </w:tcPr>
          <w:p w:rsidR="00CF1741" w:rsidRPr="00CF1741" w:rsidRDefault="00CF1741" w:rsidP="00CF1741">
            <w:pPr>
              <w:tabs>
                <w:tab w:val="left" w:pos="284"/>
                <w:tab w:val="left" w:pos="3828"/>
              </w:tabs>
              <w:jc w:val="both"/>
              <w:rPr>
                <w:rFonts w:ascii="Times New Roman" w:eastAsia="Calibri" w:hAnsi="Times New Roman" w:cs="Times New Roman"/>
                <w:sz w:val="12"/>
                <w:szCs w:val="12"/>
                <w:u w:val="single"/>
              </w:rPr>
            </w:pPr>
            <w:r w:rsidRPr="00CF1741">
              <w:rPr>
                <w:rFonts w:ascii="Times New Roman" w:eastAsia="Calibri" w:hAnsi="Times New Roman" w:cs="Times New Roman"/>
                <w:sz w:val="12"/>
                <w:szCs w:val="12"/>
                <w:u w:val="single"/>
              </w:rPr>
              <w:t>Идентификационный номер налогоплательщика</w:t>
            </w:r>
          </w:p>
        </w:tc>
        <w:tc>
          <w:tcPr>
            <w:tcW w:w="1617" w:type="dxa"/>
            <w:tcBorders>
              <w:right w:val="single" w:sz="4" w:space="0" w:color="auto"/>
            </w:tcBorders>
          </w:tcPr>
          <w:p w:rsidR="00CF1741" w:rsidRPr="00CF1741" w:rsidRDefault="00CF1741" w:rsidP="00CF1741">
            <w:pPr>
              <w:tabs>
                <w:tab w:val="left" w:pos="284"/>
                <w:tab w:val="left" w:pos="3828"/>
              </w:tabs>
              <w:jc w:val="both"/>
              <w:rPr>
                <w:rFonts w:ascii="Times New Roman" w:eastAsia="Calibri" w:hAnsi="Times New Roman" w:cs="Times New Roman"/>
                <w:sz w:val="12"/>
                <w:szCs w:val="12"/>
              </w:rPr>
            </w:pPr>
            <w:r w:rsidRPr="00CF1741">
              <w:rPr>
                <w:rFonts w:ascii="Times New Roman" w:eastAsia="Calibri" w:hAnsi="Times New Roman" w:cs="Times New Roman"/>
                <w:sz w:val="12"/>
                <w:szCs w:val="12"/>
              </w:rPr>
              <w:t>ИНН</w:t>
            </w:r>
          </w:p>
        </w:tc>
        <w:tc>
          <w:tcPr>
            <w:tcW w:w="1190" w:type="dxa"/>
            <w:tcBorders>
              <w:top w:val="single" w:sz="4" w:space="0" w:color="auto"/>
              <w:left w:val="single" w:sz="4" w:space="0" w:color="auto"/>
              <w:bottom w:val="single" w:sz="4" w:space="0" w:color="auto"/>
              <w:right w:val="single" w:sz="4" w:space="0" w:color="auto"/>
            </w:tcBorders>
          </w:tcPr>
          <w:p w:rsidR="00CF1741" w:rsidRPr="00CF1741" w:rsidRDefault="00CF1741" w:rsidP="00CF1741">
            <w:pPr>
              <w:tabs>
                <w:tab w:val="left" w:pos="284"/>
                <w:tab w:val="left" w:pos="3828"/>
              </w:tabs>
              <w:jc w:val="both"/>
              <w:rPr>
                <w:rFonts w:ascii="Times New Roman" w:eastAsia="Calibri" w:hAnsi="Times New Roman" w:cs="Times New Roman"/>
                <w:sz w:val="12"/>
                <w:szCs w:val="12"/>
              </w:rPr>
            </w:pPr>
            <w:r w:rsidRPr="00CF1741">
              <w:rPr>
                <w:rFonts w:ascii="Times New Roman" w:eastAsia="Calibri" w:hAnsi="Times New Roman" w:cs="Times New Roman"/>
                <w:sz w:val="12"/>
                <w:szCs w:val="12"/>
              </w:rPr>
              <w:t>6381009762</w:t>
            </w:r>
          </w:p>
        </w:tc>
      </w:tr>
      <w:tr w:rsidR="00CF1741" w:rsidRPr="00CF1741" w:rsidTr="00CF1741">
        <w:tc>
          <w:tcPr>
            <w:tcW w:w="4922" w:type="dxa"/>
          </w:tcPr>
          <w:p w:rsidR="00CF1741" w:rsidRPr="00CF1741" w:rsidRDefault="00CF1741" w:rsidP="00CF1741">
            <w:pPr>
              <w:tabs>
                <w:tab w:val="left" w:pos="284"/>
                <w:tab w:val="left" w:pos="3828"/>
              </w:tabs>
              <w:jc w:val="both"/>
              <w:rPr>
                <w:rFonts w:ascii="Times New Roman" w:eastAsia="Calibri" w:hAnsi="Times New Roman" w:cs="Times New Roman"/>
                <w:sz w:val="12"/>
                <w:szCs w:val="12"/>
                <w:u w:val="single"/>
              </w:rPr>
            </w:pPr>
            <w:r w:rsidRPr="00CF1741">
              <w:rPr>
                <w:rFonts w:ascii="Times New Roman" w:eastAsia="Calibri" w:hAnsi="Times New Roman" w:cs="Times New Roman"/>
                <w:sz w:val="12"/>
                <w:szCs w:val="12"/>
                <w:u w:val="single"/>
              </w:rPr>
              <w:t>Вид экономической деятельности Деятельность органов местного самоуправления сельских поселений</w:t>
            </w:r>
          </w:p>
        </w:tc>
        <w:tc>
          <w:tcPr>
            <w:tcW w:w="1617" w:type="dxa"/>
            <w:tcBorders>
              <w:right w:val="single" w:sz="4" w:space="0" w:color="auto"/>
            </w:tcBorders>
          </w:tcPr>
          <w:p w:rsidR="00CF1741" w:rsidRPr="00CF1741" w:rsidRDefault="00CF1741" w:rsidP="00CF1741">
            <w:pPr>
              <w:tabs>
                <w:tab w:val="left" w:pos="284"/>
                <w:tab w:val="left" w:pos="3828"/>
              </w:tabs>
              <w:jc w:val="both"/>
              <w:rPr>
                <w:rFonts w:ascii="Times New Roman" w:eastAsia="Calibri" w:hAnsi="Times New Roman" w:cs="Times New Roman"/>
                <w:sz w:val="12"/>
                <w:szCs w:val="12"/>
              </w:rPr>
            </w:pPr>
            <w:r w:rsidRPr="00CF1741">
              <w:rPr>
                <w:rFonts w:ascii="Times New Roman" w:eastAsia="Calibri" w:hAnsi="Times New Roman" w:cs="Times New Roman"/>
                <w:sz w:val="12"/>
                <w:szCs w:val="12"/>
              </w:rPr>
              <w:t>По ОКВЭД</w:t>
            </w:r>
          </w:p>
        </w:tc>
        <w:tc>
          <w:tcPr>
            <w:tcW w:w="1190" w:type="dxa"/>
            <w:tcBorders>
              <w:top w:val="single" w:sz="4" w:space="0" w:color="auto"/>
              <w:left w:val="single" w:sz="4" w:space="0" w:color="auto"/>
              <w:bottom w:val="single" w:sz="4" w:space="0" w:color="auto"/>
              <w:right w:val="single" w:sz="4" w:space="0" w:color="auto"/>
            </w:tcBorders>
          </w:tcPr>
          <w:p w:rsidR="00CF1741" w:rsidRPr="00CF1741" w:rsidRDefault="00CF1741" w:rsidP="00CF1741">
            <w:pPr>
              <w:tabs>
                <w:tab w:val="left" w:pos="284"/>
                <w:tab w:val="left" w:pos="3828"/>
              </w:tabs>
              <w:jc w:val="both"/>
              <w:rPr>
                <w:rFonts w:ascii="Times New Roman" w:eastAsia="Calibri" w:hAnsi="Times New Roman" w:cs="Times New Roman"/>
                <w:sz w:val="12"/>
                <w:szCs w:val="12"/>
              </w:rPr>
            </w:pPr>
            <w:r w:rsidRPr="00CF1741">
              <w:rPr>
                <w:rFonts w:ascii="Times New Roman" w:eastAsia="Calibri" w:hAnsi="Times New Roman" w:cs="Times New Roman"/>
                <w:sz w:val="12"/>
                <w:szCs w:val="12"/>
              </w:rPr>
              <w:t>84.1 1.31</w:t>
            </w:r>
          </w:p>
        </w:tc>
      </w:tr>
      <w:tr w:rsidR="00CF1741" w:rsidRPr="00CF1741" w:rsidTr="00CF1741">
        <w:tc>
          <w:tcPr>
            <w:tcW w:w="4922" w:type="dxa"/>
          </w:tcPr>
          <w:p w:rsidR="00CF1741" w:rsidRPr="00CF1741" w:rsidRDefault="00CF1741" w:rsidP="00CF1741">
            <w:pPr>
              <w:tabs>
                <w:tab w:val="left" w:pos="284"/>
                <w:tab w:val="left" w:pos="3828"/>
              </w:tabs>
              <w:jc w:val="both"/>
              <w:rPr>
                <w:rFonts w:ascii="Times New Roman" w:eastAsia="Calibri" w:hAnsi="Times New Roman" w:cs="Times New Roman"/>
                <w:sz w:val="12"/>
                <w:szCs w:val="12"/>
                <w:u w:val="single"/>
              </w:rPr>
            </w:pPr>
          </w:p>
        </w:tc>
        <w:tc>
          <w:tcPr>
            <w:tcW w:w="1617" w:type="dxa"/>
            <w:tcBorders>
              <w:right w:val="single" w:sz="4" w:space="0" w:color="auto"/>
            </w:tcBorders>
          </w:tcPr>
          <w:p w:rsidR="00CF1741" w:rsidRPr="00CF1741" w:rsidRDefault="00CF1741" w:rsidP="00CF1741">
            <w:pPr>
              <w:tabs>
                <w:tab w:val="left" w:pos="284"/>
                <w:tab w:val="left" w:pos="3828"/>
              </w:tabs>
              <w:jc w:val="both"/>
              <w:rPr>
                <w:rFonts w:ascii="Times New Roman" w:eastAsia="Calibri" w:hAnsi="Times New Roman" w:cs="Times New Roman"/>
                <w:sz w:val="12"/>
                <w:szCs w:val="12"/>
              </w:rPr>
            </w:pPr>
            <w:r w:rsidRPr="00CF1741">
              <w:rPr>
                <w:rFonts w:ascii="Times New Roman" w:eastAsia="Calibri" w:hAnsi="Times New Roman" w:cs="Times New Roman"/>
                <w:sz w:val="12"/>
                <w:szCs w:val="12"/>
              </w:rPr>
              <w:t>По ОКПОПФ/ОКФС</w:t>
            </w:r>
          </w:p>
        </w:tc>
        <w:tc>
          <w:tcPr>
            <w:tcW w:w="1190" w:type="dxa"/>
            <w:tcBorders>
              <w:top w:val="single" w:sz="4" w:space="0" w:color="auto"/>
              <w:left w:val="single" w:sz="4" w:space="0" w:color="auto"/>
              <w:bottom w:val="single" w:sz="4" w:space="0" w:color="auto"/>
              <w:right w:val="single" w:sz="4" w:space="0" w:color="auto"/>
            </w:tcBorders>
          </w:tcPr>
          <w:p w:rsidR="00CF1741" w:rsidRPr="00CF1741" w:rsidRDefault="00CF1741" w:rsidP="00CF1741">
            <w:pPr>
              <w:tabs>
                <w:tab w:val="left" w:pos="284"/>
                <w:tab w:val="left" w:pos="3828"/>
              </w:tabs>
              <w:jc w:val="both"/>
              <w:rPr>
                <w:rFonts w:ascii="Times New Roman" w:eastAsia="Calibri" w:hAnsi="Times New Roman" w:cs="Times New Roman"/>
                <w:sz w:val="12"/>
                <w:szCs w:val="12"/>
              </w:rPr>
            </w:pPr>
          </w:p>
        </w:tc>
      </w:tr>
      <w:tr w:rsidR="00CF1741" w:rsidRPr="00CF1741" w:rsidTr="00CF1741">
        <w:tc>
          <w:tcPr>
            <w:tcW w:w="4922" w:type="dxa"/>
          </w:tcPr>
          <w:p w:rsidR="00CF1741" w:rsidRPr="00CF1741" w:rsidRDefault="00CF1741" w:rsidP="00CF1741">
            <w:pPr>
              <w:tabs>
                <w:tab w:val="left" w:pos="284"/>
                <w:tab w:val="left" w:pos="3828"/>
              </w:tabs>
              <w:jc w:val="both"/>
              <w:rPr>
                <w:rFonts w:ascii="Times New Roman" w:eastAsia="Calibri" w:hAnsi="Times New Roman" w:cs="Times New Roman"/>
                <w:sz w:val="12"/>
                <w:szCs w:val="12"/>
              </w:rPr>
            </w:pPr>
            <w:r w:rsidRPr="00CF1741">
              <w:rPr>
                <w:rFonts w:ascii="Times New Roman" w:eastAsia="Calibri" w:hAnsi="Times New Roman" w:cs="Times New Roman"/>
                <w:sz w:val="12"/>
                <w:szCs w:val="12"/>
                <w:u w:val="single"/>
              </w:rPr>
              <w:t>Единица измерения</w:t>
            </w:r>
            <w:r w:rsidRPr="00CF1741">
              <w:rPr>
                <w:rFonts w:ascii="Times New Roman" w:eastAsia="Calibri" w:hAnsi="Times New Roman" w:cs="Times New Roman"/>
                <w:sz w:val="12"/>
                <w:szCs w:val="12"/>
              </w:rPr>
              <w:t>:</w:t>
            </w:r>
          </w:p>
        </w:tc>
        <w:tc>
          <w:tcPr>
            <w:tcW w:w="1617" w:type="dxa"/>
            <w:tcBorders>
              <w:right w:val="single" w:sz="4" w:space="0" w:color="auto"/>
            </w:tcBorders>
          </w:tcPr>
          <w:p w:rsidR="00CF1741" w:rsidRPr="00CF1741" w:rsidRDefault="00CF1741" w:rsidP="00CF1741">
            <w:pPr>
              <w:tabs>
                <w:tab w:val="left" w:pos="284"/>
                <w:tab w:val="left" w:pos="3828"/>
              </w:tabs>
              <w:jc w:val="both"/>
              <w:rPr>
                <w:rFonts w:ascii="Times New Roman" w:eastAsia="Calibri" w:hAnsi="Times New Roman" w:cs="Times New Roman"/>
                <w:sz w:val="12"/>
                <w:szCs w:val="12"/>
              </w:rPr>
            </w:pPr>
            <w:r w:rsidRPr="00CF1741">
              <w:rPr>
                <w:rFonts w:ascii="Times New Roman" w:eastAsia="Calibri" w:hAnsi="Times New Roman" w:cs="Times New Roman"/>
                <w:sz w:val="12"/>
                <w:szCs w:val="12"/>
              </w:rPr>
              <w:t>По ОКЕИ</w:t>
            </w:r>
          </w:p>
        </w:tc>
        <w:tc>
          <w:tcPr>
            <w:tcW w:w="1190" w:type="dxa"/>
            <w:tcBorders>
              <w:top w:val="single" w:sz="4" w:space="0" w:color="auto"/>
              <w:left w:val="single" w:sz="4" w:space="0" w:color="auto"/>
              <w:bottom w:val="single" w:sz="4" w:space="0" w:color="auto"/>
              <w:right w:val="single" w:sz="4" w:space="0" w:color="auto"/>
            </w:tcBorders>
          </w:tcPr>
          <w:p w:rsidR="00CF1741" w:rsidRPr="00CF1741" w:rsidRDefault="00CF1741" w:rsidP="00CF1741">
            <w:pPr>
              <w:tabs>
                <w:tab w:val="left" w:pos="284"/>
                <w:tab w:val="left" w:pos="3828"/>
              </w:tabs>
              <w:jc w:val="both"/>
              <w:rPr>
                <w:rFonts w:ascii="Times New Roman" w:eastAsia="Calibri" w:hAnsi="Times New Roman" w:cs="Times New Roman"/>
                <w:sz w:val="12"/>
                <w:szCs w:val="12"/>
              </w:rPr>
            </w:pPr>
          </w:p>
        </w:tc>
      </w:tr>
      <w:tr w:rsidR="00CF1741" w:rsidRPr="00CF1741" w:rsidTr="00CF1741">
        <w:tc>
          <w:tcPr>
            <w:tcW w:w="6539" w:type="dxa"/>
            <w:gridSpan w:val="2"/>
          </w:tcPr>
          <w:p w:rsidR="00CF1741" w:rsidRPr="00CF1741" w:rsidRDefault="00CF1741" w:rsidP="00CF1741">
            <w:pPr>
              <w:tabs>
                <w:tab w:val="left" w:pos="284"/>
                <w:tab w:val="left" w:pos="3828"/>
              </w:tabs>
              <w:jc w:val="both"/>
              <w:rPr>
                <w:rFonts w:ascii="Times New Roman" w:eastAsia="Calibri" w:hAnsi="Times New Roman" w:cs="Times New Roman"/>
                <w:sz w:val="12"/>
                <w:szCs w:val="12"/>
                <w:u w:val="single"/>
              </w:rPr>
            </w:pPr>
            <w:r w:rsidRPr="00CF1741">
              <w:rPr>
                <w:rFonts w:ascii="Times New Roman" w:eastAsia="Calibri" w:hAnsi="Times New Roman" w:cs="Times New Roman"/>
                <w:sz w:val="12"/>
                <w:szCs w:val="12"/>
                <w:u w:val="single"/>
              </w:rPr>
              <w:t xml:space="preserve">Местонахождение (адрес) 446568 Самарская область, Сергиевский район, </w:t>
            </w:r>
            <w:proofErr w:type="spellStart"/>
            <w:r w:rsidRPr="00CF1741">
              <w:rPr>
                <w:rFonts w:ascii="Times New Roman" w:eastAsia="Calibri" w:hAnsi="Times New Roman" w:cs="Times New Roman"/>
                <w:sz w:val="12"/>
                <w:szCs w:val="12"/>
                <w:u w:val="single"/>
              </w:rPr>
              <w:t>п</w:t>
            </w:r>
            <w:proofErr w:type="gramStart"/>
            <w:r w:rsidRPr="00CF1741">
              <w:rPr>
                <w:rFonts w:ascii="Times New Roman" w:eastAsia="Calibri" w:hAnsi="Times New Roman" w:cs="Times New Roman"/>
                <w:sz w:val="12"/>
                <w:szCs w:val="12"/>
                <w:u w:val="single"/>
              </w:rPr>
              <w:t>.К</w:t>
            </w:r>
            <w:proofErr w:type="gramEnd"/>
            <w:r w:rsidRPr="00CF1741">
              <w:rPr>
                <w:rFonts w:ascii="Times New Roman" w:eastAsia="Calibri" w:hAnsi="Times New Roman" w:cs="Times New Roman"/>
                <w:sz w:val="12"/>
                <w:szCs w:val="12"/>
                <w:u w:val="single"/>
              </w:rPr>
              <w:t>утузовский</w:t>
            </w:r>
            <w:proofErr w:type="spellEnd"/>
            <w:r w:rsidRPr="00CF1741">
              <w:rPr>
                <w:rFonts w:ascii="Times New Roman" w:eastAsia="Calibri" w:hAnsi="Times New Roman" w:cs="Times New Roman"/>
                <w:sz w:val="12"/>
                <w:szCs w:val="12"/>
                <w:u w:val="single"/>
              </w:rPr>
              <w:t xml:space="preserve">, </w:t>
            </w:r>
            <w:proofErr w:type="spellStart"/>
            <w:r w:rsidRPr="00CF1741">
              <w:rPr>
                <w:rFonts w:ascii="Times New Roman" w:eastAsia="Calibri" w:hAnsi="Times New Roman" w:cs="Times New Roman"/>
                <w:sz w:val="12"/>
                <w:szCs w:val="12"/>
                <w:u w:val="single"/>
              </w:rPr>
              <w:t>ул.Центральная</w:t>
            </w:r>
            <w:proofErr w:type="spellEnd"/>
            <w:r w:rsidRPr="00CF1741">
              <w:rPr>
                <w:rFonts w:ascii="Times New Roman" w:eastAsia="Calibri" w:hAnsi="Times New Roman" w:cs="Times New Roman"/>
                <w:sz w:val="12"/>
                <w:szCs w:val="12"/>
                <w:u w:val="single"/>
              </w:rPr>
              <w:t>, д.26</w:t>
            </w:r>
          </w:p>
        </w:tc>
        <w:tc>
          <w:tcPr>
            <w:tcW w:w="1190" w:type="dxa"/>
            <w:tcBorders>
              <w:top w:val="single" w:sz="4" w:space="0" w:color="auto"/>
            </w:tcBorders>
          </w:tcPr>
          <w:p w:rsidR="00CF1741" w:rsidRPr="00CF1741" w:rsidRDefault="00CF1741" w:rsidP="00CF1741">
            <w:pPr>
              <w:tabs>
                <w:tab w:val="left" w:pos="284"/>
                <w:tab w:val="left" w:pos="3828"/>
              </w:tabs>
              <w:jc w:val="both"/>
              <w:rPr>
                <w:rFonts w:ascii="Times New Roman" w:eastAsia="Calibri" w:hAnsi="Times New Roman" w:cs="Times New Roman"/>
                <w:sz w:val="12"/>
                <w:szCs w:val="12"/>
              </w:rPr>
            </w:pPr>
          </w:p>
        </w:tc>
      </w:tr>
      <w:tr w:rsidR="00CF1741" w:rsidRPr="00CF1741" w:rsidTr="00CF1741">
        <w:tc>
          <w:tcPr>
            <w:tcW w:w="4922" w:type="dxa"/>
          </w:tcPr>
          <w:p w:rsidR="00CF1741" w:rsidRPr="00CF1741" w:rsidRDefault="00CF1741" w:rsidP="00CF1741">
            <w:pPr>
              <w:tabs>
                <w:tab w:val="left" w:pos="284"/>
                <w:tab w:val="left" w:pos="3828"/>
              </w:tabs>
              <w:jc w:val="both"/>
              <w:rPr>
                <w:rFonts w:ascii="Times New Roman" w:eastAsia="Calibri" w:hAnsi="Times New Roman" w:cs="Times New Roman"/>
                <w:sz w:val="12"/>
                <w:szCs w:val="12"/>
              </w:rPr>
            </w:pPr>
          </w:p>
        </w:tc>
        <w:tc>
          <w:tcPr>
            <w:tcW w:w="1617" w:type="dxa"/>
          </w:tcPr>
          <w:p w:rsidR="00CF1741" w:rsidRPr="00CF1741" w:rsidRDefault="00CF1741" w:rsidP="00CF1741">
            <w:pPr>
              <w:tabs>
                <w:tab w:val="left" w:pos="284"/>
                <w:tab w:val="left" w:pos="3828"/>
              </w:tabs>
              <w:jc w:val="both"/>
              <w:rPr>
                <w:rFonts w:ascii="Times New Roman" w:eastAsia="Calibri" w:hAnsi="Times New Roman" w:cs="Times New Roman"/>
                <w:sz w:val="12"/>
                <w:szCs w:val="12"/>
              </w:rPr>
            </w:pPr>
          </w:p>
        </w:tc>
        <w:tc>
          <w:tcPr>
            <w:tcW w:w="1190" w:type="dxa"/>
          </w:tcPr>
          <w:p w:rsidR="00CF1741" w:rsidRPr="00CF1741" w:rsidRDefault="00CF1741" w:rsidP="00CF1741">
            <w:pPr>
              <w:tabs>
                <w:tab w:val="left" w:pos="284"/>
                <w:tab w:val="left" w:pos="3828"/>
              </w:tabs>
              <w:jc w:val="both"/>
              <w:rPr>
                <w:rFonts w:ascii="Times New Roman" w:eastAsia="Calibri" w:hAnsi="Times New Roman" w:cs="Times New Roman"/>
                <w:sz w:val="12"/>
                <w:szCs w:val="12"/>
              </w:rPr>
            </w:pPr>
          </w:p>
        </w:tc>
      </w:tr>
    </w:tbl>
    <w:p w:rsidR="00CF1741" w:rsidRPr="00CF1741" w:rsidRDefault="00CF1741" w:rsidP="00CF1741">
      <w:pPr>
        <w:tabs>
          <w:tab w:val="left" w:pos="284"/>
          <w:tab w:val="left" w:pos="3828"/>
        </w:tabs>
        <w:spacing w:after="0" w:line="240" w:lineRule="auto"/>
        <w:jc w:val="both"/>
        <w:rPr>
          <w:rFonts w:ascii="Times New Roman" w:eastAsia="Calibri" w:hAnsi="Times New Roman" w:cs="Times New Roman"/>
          <w:sz w:val="12"/>
          <w:szCs w:val="12"/>
        </w:rPr>
      </w:pPr>
    </w:p>
    <w:tbl>
      <w:tblPr>
        <w:tblStyle w:val="af1"/>
        <w:tblW w:w="5091" w:type="pct"/>
        <w:tblLayout w:type="fixed"/>
        <w:tblCellMar>
          <w:left w:w="0" w:type="dxa"/>
          <w:right w:w="0" w:type="dxa"/>
        </w:tblCellMar>
        <w:tblLook w:val="04A0" w:firstRow="1" w:lastRow="0" w:firstColumn="1" w:lastColumn="0" w:noHBand="0" w:noVBand="1"/>
      </w:tblPr>
      <w:tblGrid>
        <w:gridCol w:w="153"/>
        <w:gridCol w:w="992"/>
        <w:gridCol w:w="281"/>
        <w:gridCol w:w="300"/>
        <w:gridCol w:w="313"/>
        <w:gridCol w:w="313"/>
        <w:gridCol w:w="313"/>
        <w:gridCol w:w="313"/>
        <w:gridCol w:w="313"/>
        <w:gridCol w:w="309"/>
        <w:gridCol w:w="309"/>
        <w:gridCol w:w="309"/>
        <w:gridCol w:w="309"/>
        <w:gridCol w:w="309"/>
        <w:gridCol w:w="309"/>
        <w:gridCol w:w="309"/>
        <w:gridCol w:w="309"/>
        <w:gridCol w:w="309"/>
        <w:gridCol w:w="309"/>
        <w:gridCol w:w="309"/>
        <w:gridCol w:w="309"/>
        <w:gridCol w:w="309"/>
        <w:gridCol w:w="352"/>
      </w:tblGrid>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Пояснения</w:t>
            </w: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Наименование показателя</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код</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На 17 марта 2025г</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На 31 декабря 2024г</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На 31 декабря 2023г</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На 31 декабря 2022г</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На 31 декабря 2021г</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На 31 декабря 2020г</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На 31 декабря 2019г</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На 31 декабря 2018г</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На 31 декабря 2017г</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На 31 декабря 2016г</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На 31 декабря 2015г</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На 31 декабря 2014г</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На 31 декабря 2013г</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На 31 декабря 2012г</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На 31 декабря 2011г</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На 31 декабря 2010г</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На 31 декабря 2009</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На 31 декабря 2008г</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На 31 декабря 2007г</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На 17 марта 2006г</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АКТИВ       I. ВНЕОБОРОТНЫЕ АКТИВЫ Нематериальные активы</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1110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 xml:space="preserve">Результаты исследований и разработок </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1120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Нематериальные поисковые активы</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1130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Материальные поисковые активы</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1140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 xml:space="preserve">Основные средства </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1150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 xml:space="preserve">Доходные вложения в материальные ценности </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1160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 xml:space="preserve">Финансовые вложения </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1170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 xml:space="preserve">Отложенные налоговые активы </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1180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 xml:space="preserve">Прочие внеоборотные активы </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1190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 xml:space="preserve">Итого по разделу I </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1100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II. ОБОРОТНЫЕ АКТИВЫ Запасы</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1210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 xml:space="preserve">Налог на добавленную стоимость по приобретенным ценностям </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1220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 xml:space="preserve">Дебиторская задолженность </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1230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Финансовые вложения (за исключением денежных эквивалентов)</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1240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Денежные средства и денежные эквиваленты</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1250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 xml:space="preserve">Прочие оборотные активы </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1260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 xml:space="preserve">Итого по разделу II </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1200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bCs/>
                <w:sz w:val="12"/>
                <w:szCs w:val="12"/>
              </w:rPr>
            </w:pPr>
            <w:r w:rsidRPr="00CF1741">
              <w:rPr>
                <w:rFonts w:ascii="Times New Roman" w:eastAsia="Calibri" w:hAnsi="Times New Roman" w:cs="Times New Roman"/>
                <w:bCs/>
                <w:sz w:val="12"/>
                <w:szCs w:val="12"/>
              </w:rPr>
              <w:t>БАЛАНС</w:t>
            </w:r>
            <w:r w:rsidRPr="00CF1741">
              <w:rPr>
                <w:rFonts w:ascii="Times New Roman" w:eastAsia="Calibri" w:hAnsi="Times New Roman" w:cs="Times New Roman"/>
                <w:sz w:val="12"/>
                <w:szCs w:val="12"/>
              </w:rPr>
              <w:t xml:space="preserve"> </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1600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bCs/>
                <w:sz w:val="12"/>
                <w:szCs w:val="12"/>
              </w:rPr>
            </w:pPr>
            <w:r w:rsidRPr="00CF1741">
              <w:rPr>
                <w:rFonts w:ascii="Times New Roman" w:eastAsia="Calibri" w:hAnsi="Times New Roman" w:cs="Times New Roman"/>
                <w:bCs/>
                <w:sz w:val="12"/>
                <w:szCs w:val="12"/>
              </w:rPr>
              <w:t>ПАССИВ</w:t>
            </w:r>
            <w:r w:rsidRPr="00CF1741">
              <w:rPr>
                <w:rFonts w:ascii="Times New Roman" w:eastAsia="Calibri" w:hAnsi="Times New Roman" w:cs="Times New Roman"/>
                <w:sz w:val="12"/>
                <w:szCs w:val="12"/>
              </w:rPr>
              <w:t xml:space="preserve">     </w:t>
            </w:r>
            <w:r w:rsidRPr="00CF1741">
              <w:rPr>
                <w:rFonts w:ascii="Times New Roman" w:eastAsia="Calibri" w:hAnsi="Times New Roman" w:cs="Times New Roman"/>
                <w:bCs/>
                <w:sz w:val="12"/>
                <w:szCs w:val="12"/>
              </w:rPr>
              <w:t>III. КАПИТАЛ И РЕЗЕРВЫ</w:t>
            </w:r>
            <w:r w:rsidRPr="00CF1741">
              <w:rPr>
                <w:rFonts w:ascii="Times New Roman" w:eastAsia="Calibri" w:hAnsi="Times New Roman" w:cs="Times New Roman"/>
                <w:sz w:val="12"/>
                <w:szCs w:val="12"/>
              </w:rPr>
              <w:t xml:space="preserve"> </w:t>
            </w:r>
            <w:r w:rsidRPr="00CF1741">
              <w:rPr>
                <w:rFonts w:ascii="Times New Roman" w:eastAsia="Calibri" w:hAnsi="Times New Roman" w:cs="Times New Roman"/>
                <w:bCs/>
                <w:sz w:val="12"/>
                <w:szCs w:val="12"/>
              </w:rPr>
              <w:t>Уставный капитал (складочный капитал, уставный фонд, вклады товарищей)</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1310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bCs/>
                <w:sz w:val="12"/>
                <w:szCs w:val="12"/>
              </w:rPr>
            </w:pPr>
            <w:r w:rsidRPr="00CF1741">
              <w:rPr>
                <w:rFonts w:ascii="Times New Roman" w:eastAsia="Calibri" w:hAnsi="Times New Roman" w:cs="Times New Roman"/>
                <w:bCs/>
                <w:sz w:val="12"/>
                <w:szCs w:val="12"/>
              </w:rPr>
              <w:t>Собственные акции, выкупленные</w:t>
            </w:r>
            <w:r w:rsidRPr="00CF1741">
              <w:rPr>
                <w:rFonts w:ascii="Times New Roman" w:eastAsia="Calibri" w:hAnsi="Times New Roman" w:cs="Times New Roman"/>
                <w:sz w:val="12"/>
                <w:szCs w:val="12"/>
              </w:rPr>
              <w:t xml:space="preserve"> </w:t>
            </w:r>
            <w:r w:rsidRPr="00CF1741">
              <w:rPr>
                <w:rFonts w:ascii="Times New Roman" w:eastAsia="Calibri" w:hAnsi="Times New Roman" w:cs="Times New Roman"/>
                <w:bCs/>
                <w:sz w:val="12"/>
                <w:szCs w:val="12"/>
              </w:rPr>
              <w:t>у акционеров</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1320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 xml:space="preserve">Переоценка </w:t>
            </w:r>
            <w:proofErr w:type="spellStart"/>
            <w:r w:rsidRPr="00CF1741">
              <w:rPr>
                <w:rFonts w:ascii="Times New Roman" w:eastAsia="Calibri" w:hAnsi="Times New Roman" w:cs="Times New Roman"/>
                <w:sz w:val="12"/>
                <w:szCs w:val="12"/>
              </w:rPr>
              <w:t>внеоборотных</w:t>
            </w:r>
            <w:proofErr w:type="spellEnd"/>
            <w:r w:rsidRPr="00CF1741">
              <w:rPr>
                <w:rFonts w:ascii="Times New Roman" w:eastAsia="Calibri" w:hAnsi="Times New Roman" w:cs="Times New Roman"/>
                <w:sz w:val="12"/>
                <w:szCs w:val="12"/>
              </w:rPr>
              <w:t xml:space="preserve"> активов </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1340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Добавочный капитал (без переоценки)</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1350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 xml:space="preserve">Резервный капитал </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1360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Нераспределенная прибыль (непокрытый убыток)</w:t>
            </w:r>
          </w:p>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1370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 xml:space="preserve">Итого по разделу III </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1300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bCs/>
                <w:sz w:val="12"/>
                <w:szCs w:val="12"/>
              </w:rPr>
            </w:pPr>
            <w:r w:rsidRPr="00CF1741">
              <w:rPr>
                <w:rFonts w:ascii="Times New Roman" w:eastAsia="Calibri" w:hAnsi="Times New Roman" w:cs="Times New Roman"/>
                <w:bCs/>
                <w:sz w:val="12"/>
                <w:szCs w:val="12"/>
              </w:rPr>
              <w:t>IV. ДОЛГОСРОЧНЫЕ ОБЯЗАТЕЛЬСТВА</w:t>
            </w:r>
            <w:r w:rsidRPr="00CF1741">
              <w:rPr>
                <w:rFonts w:ascii="Times New Roman" w:eastAsia="Calibri" w:hAnsi="Times New Roman" w:cs="Times New Roman"/>
                <w:sz w:val="12"/>
                <w:szCs w:val="12"/>
              </w:rPr>
              <w:t xml:space="preserve"> </w:t>
            </w:r>
            <w:r w:rsidRPr="00CF1741">
              <w:rPr>
                <w:rFonts w:ascii="Times New Roman" w:eastAsia="Calibri" w:hAnsi="Times New Roman" w:cs="Times New Roman"/>
                <w:bCs/>
                <w:sz w:val="12"/>
                <w:szCs w:val="12"/>
              </w:rPr>
              <w:t>Заемные средства</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1410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Отложенные налоговые обязательства</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1420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Оценочные обязательства</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1430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 xml:space="preserve">Прочие обязательства </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1450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 xml:space="preserve">Итого по разделу IV </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1400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bCs/>
                <w:sz w:val="12"/>
                <w:szCs w:val="12"/>
              </w:rPr>
            </w:pPr>
            <w:r w:rsidRPr="00CF1741">
              <w:rPr>
                <w:rFonts w:ascii="Times New Roman" w:eastAsia="Calibri" w:hAnsi="Times New Roman" w:cs="Times New Roman"/>
                <w:bCs/>
                <w:sz w:val="12"/>
                <w:szCs w:val="12"/>
              </w:rPr>
              <w:t>V. КРАТКОСРОЧНЫЕ ОБЯЗАТЕЛЬСТВА</w:t>
            </w:r>
            <w:r w:rsidRPr="00CF1741">
              <w:rPr>
                <w:rFonts w:ascii="Times New Roman" w:eastAsia="Calibri" w:hAnsi="Times New Roman" w:cs="Times New Roman"/>
                <w:sz w:val="12"/>
                <w:szCs w:val="12"/>
              </w:rPr>
              <w:t xml:space="preserve"> </w:t>
            </w:r>
            <w:r w:rsidRPr="00CF1741">
              <w:rPr>
                <w:rFonts w:ascii="Times New Roman" w:eastAsia="Calibri" w:hAnsi="Times New Roman" w:cs="Times New Roman"/>
                <w:bCs/>
                <w:sz w:val="12"/>
                <w:szCs w:val="12"/>
              </w:rPr>
              <w:t>Заемные средства</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1510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 xml:space="preserve">Кредиторская задолженность </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1520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 xml:space="preserve">Доходы будущих периодов </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1530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Оценочные обязательства</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1540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 xml:space="preserve">Прочие обязательства </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1550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 xml:space="preserve">Итого по разделу V </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1500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r w:rsidR="00CF1741" w:rsidRPr="00CF1741" w:rsidTr="00CF1741">
        <w:trPr>
          <w:trHeight w:val="20"/>
        </w:trPr>
        <w:tc>
          <w:tcPr>
            <w:tcW w:w="99" w:type="pct"/>
          </w:tcPr>
          <w:p w:rsidR="00CF1741" w:rsidRPr="00CF1741" w:rsidRDefault="00CF1741" w:rsidP="00CF1741">
            <w:pPr>
              <w:tabs>
                <w:tab w:val="left" w:pos="284"/>
                <w:tab w:val="left" w:pos="3828"/>
              </w:tabs>
              <w:rPr>
                <w:rFonts w:ascii="Times New Roman" w:eastAsia="Calibri" w:hAnsi="Times New Roman" w:cs="Times New Roman"/>
                <w:sz w:val="12"/>
                <w:szCs w:val="12"/>
              </w:rPr>
            </w:pPr>
          </w:p>
        </w:tc>
        <w:tc>
          <w:tcPr>
            <w:tcW w:w="647" w:type="pct"/>
          </w:tcPr>
          <w:p w:rsidR="00CF1741" w:rsidRPr="00CF1741" w:rsidRDefault="00CF1741" w:rsidP="00CF1741">
            <w:pPr>
              <w:tabs>
                <w:tab w:val="left" w:pos="284"/>
                <w:tab w:val="left" w:pos="3828"/>
              </w:tabs>
              <w:rPr>
                <w:rFonts w:ascii="Times New Roman" w:eastAsia="Calibri" w:hAnsi="Times New Roman" w:cs="Times New Roman"/>
                <w:bCs/>
                <w:sz w:val="12"/>
                <w:szCs w:val="12"/>
              </w:rPr>
            </w:pPr>
            <w:r w:rsidRPr="00CF1741">
              <w:rPr>
                <w:rFonts w:ascii="Times New Roman" w:eastAsia="Calibri" w:hAnsi="Times New Roman" w:cs="Times New Roman"/>
                <w:bCs/>
                <w:sz w:val="12"/>
                <w:szCs w:val="12"/>
              </w:rPr>
              <w:t>БАЛАНС</w:t>
            </w:r>
            <w:r w:rsidRPr="00CF1741">
              <w:rPr>
                <w:rFonts w:ascii="Times New Roman" w:eastAsia="Calibri" w:hAnsi="Times New Roman" w:cs="Times New Roman"/>
                <w:sz w:val="12"/>
                <w:szCs w:val="12"/>
              </w:rPr>
              <w:t xml:space="preserve"> </w:t>
            </w:r>
          </w:p>
        </w:tc>
        <w:tc>
          <w:tcPr>
            <w:tcW w:w="18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1700</w:t>
            </w:r>
          </w:p>
        </w:tc>
        <w:tc>
          <w:tcPr>
            <w:tcW w:w="195"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4"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02"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c>
          <w:tcPr>
            <w:tcW w:w="233" w:type="pct"/>
          </w:tcPr>
          <w:p w:rsidR="00CF1741" w:rsidRPr="00CF1741" w:rsidRDefault="00CF1741" w:rsidP="00CF1741">
            <w:pPr>
              <w:tabs>
                <w:tab w:val="left" w:pos="284"/>
                <w:tab w:val="left" w:pos="3828"/>
              </w:tabs>
              <w:rPr>
                <w:rFonts w:ascii="Times New Roman" w:eastAsia="Calibri" w:hAnsi="Times New Roman" w:cs="Times New Roman"/>
                <w:sz w:val="12"/>
                <w:szCs w:val="12"/>
              </w:rPr>
            </w:pPr>
            <w:r w:rsidRPr="00CF1741">
              <w:rPr>
                <w:rFonts w:ascii="Times New Roman" w:eastAsia="Calibri" w:hAnsi="Times New Roman" w:cs="Times New Roman"/>
                <w:sz w:val="12"/>
                <w:szCs w:val="12"/>
              </w:rPr>
              <w:t>0</w:t>
            </w:r>
          </w:p>
        </w:tc>
      </w:tr>
    </w:tbl>
    <w:p w:rsidR="00CF1741" w:rsidRPr="00CF1741" w:rsidRDefault="00CF1741" w:rsidP="00CF1741">
      <w:pPr>
        <w:tabs>
          <w:tab w:val="left" w:pos="284"/>
          <w:tab w:val="left" w:pos="3828"/>
        </w:tabs>
        <w:spacing w:after="0" w:line="240" w:lineRule="auto"/>
        <w:jc w:val="both"/>
        <w:rPr>
          <w:rFonts w:ascii="Times New Roman" w:eastAsia="Calibri" w:hAnsi="Times New Roman" w:cs="Times New Roman"/>
          <w:sz w:val="12"/>
          <w:szCs w:val="12"/>
        </w:rPr>
      </w:pPr>
    </w:p>
    <w:p w:rsidR="00CF1741" w:rsidRDefault="00CF1741" w:rsidP="00CF1741">
      <w:pPr>
        <w:tabs>
          <w:tab w:val="left" w:pos="284"/>
          <w:tab w:val="left" w:pos="3828"/>
        </w:tabs>
        <w:spacing w:after="0" w:line="240" w:lineRule="auto"/>
        <w:jc w:val="both"/>
        <w:rPr>
          <w:rFonts w:ascii="Times New Roman" w:eastAsia="Calibri" w:hAnsi="Times New Roman" w:cs="Times New Roman"/>
          <w:sz w:val="12"/>
          <w:szCs w:val="12"/>
        </w:rPr>
      </w:pPr>
      <w:r w:rsidRPr="00CF1741">
        <w:rPr>
          <w:rFonts w:ascii="Times New Roman" w:eastAsia="Calibri" w:hAnsi="Times New Roman" w:cs="Times New Roman"/>
          <w:sz w:val="12"/>
          <w:szCs w:val="12"/>
        </w:rPr>
        <w:t>Председатель ликвидационной комиссии</w:t>
      </w:r>
    </w:p>
    <w:p w:rsidR="00CF1741" w:rsidRPr="00CF1741" w:rsidRDefault="00CF1741" w:rsidP="00CF174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_______________________               _____________________________</w:t>
      </w:r>
    </w:p>
    <w:p w:rsidR="00CF1741" w:rsidRPr="00CF1741" w:rsidRDefault="00CF1741" w:rsidP="00CF174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F1741">
        <w:rPr>
          <w:rFonts w:ascii="Times New Roman" w:eastAsia="Calibri" w:hAnsi="Times New Roman" w:cs="Times New Roman"/>
          <w:sz w:val="12"/>
          <w:szCs w:val="12"/>
        </w:rPr>
        <w:t>(подпись)</w:t>
      </w:r>
      <w:r w:rsidRPr="00CF1741">
        <w:rPr>
          <w:rFonts w:ascii="Times New Roman" w:eastAsia="Calibri" w:hAnsi="Times New Roman" w:cs="Times New Roman"/>
          <w:sz w:val="12"/>
          <w:szCs w:val="12"/>
        </w:rPr>
        <w:tab/>
      </w:r>
      <w:r w:rsidRPr="00CF1741">
        <w:rPr>
          <w:rFonts w:ascii="Times New Roman" w:eastAsia="Calibri" w:hAnsi="Times New Roman" w:cs="Times New Roman"/>
          <w:sz w:val="12"/>
          <w:szCs w:val="12"/>
        </w:rPr>
        <w:tab/>
        <w:t xml:space="preserve">   </w:t>
      </w:r>
      <w:r>
        <w:rPr>
          <w:rFonts w:ascii="Times New Roman" w:eastAsia="Calibri" w:hAnsi="Times New Roman" w:cs="Times New Roman"/>
          <w:sz w:val="12"/>
          <w:szCs w:val="12"/>
        </w:rPr>
        <w:t xml:space="preserve">                   </w:t>
      </w:r>
      <w:r w:rsidRPr="00CF1741">
        <w:rPr>
          <w:rFonts w:ascii="Times New Roman" w:eastAsia="Calibri" w:hAnsi="Times New Roman" w:cs="Times New Roman"/>
          <w:sz w:val="12"/>
          <w:szCs w:val="12"/>
        </w:rPr>
        <w:t xml:space="preserve">   (расшифровка подписи)</w:t>
      </w:r>
    </w:p>
    <w:p w:rsidR="00CF1741" w:rsidRPr="00CF1741" w:rsidRDefault="00CF1741" w:rsidP="00CF174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«____»_____________________20__г.</w:t>
      </w:r>
    </w:p>
    <w:p w:rsidR="00CF1741" w:rsidRPr="00CF1741" w:rsidRDefault="00CF1741" w:rsidP="00CF1741">
      <w:pPr>
        <w:tabs>
          <w:tab w:val="left" w:pos="284"/>
          <w:tab w:val="left" w:pos="3828"/>
        </w:tabs>
        <w:spacing w:after="0" w:line="240" w:lineRule="auto"/>
        <w:jc w:val="both"/>
        <w:rPr>
          <w:rFonts w:ascii="Times New Roman" w:eastAsia="Calibri" w:hAnsi="Times New Roman" w:cs="Times New Roman"/>
          <w:sz w:val="12"/>
          <w:szCs w:val="12"/>
        </w:rPr>
      </w:pPr>
    </w:p>
    <w:p w:rsidR="003519F1" w:rsidRDefault="003519F1" w:rsidP="00CF1741">
      <w:pPr>
        <w:tabs>
          <w:tab w:val="left" w:pos="284"/>
          <w:tab w:val="left" w:pos="3828"/>
        </w:tabs>
        <w:spacing w:after="0" w:line="240" w:lineRule="auto"/>
        <w:jc w:val="both"/>
        <w:rPr>
          <w:rFonts w:ascii="Times New Roman" w:eastAsia="Calibri" w:hAnsi="Times New Roman" w:cs="Times New Roman"/>
          <w:sz w:val="12"/>
          <w:szCs w:val="12"/>
        </w:rPr>
      </w:pPr>
    </w:p>
    <w:p w:rsidR="00DF5394" w:rsidRPr="00DF5394" w:rsidRDefault="00DF5394" w:rsidP="00DF5394">
      <w:pPr>
        <w:tabs>
          <w:tab w:val="left" w:pos="284"/>
          <w:tab w:val="left" w:pos="3828"/>
        </w:tabs>
        <w:spacing w:after="0" w:line="240" w:lineRule="auto"/>
        <w:jc w:val="center"/>
        <w:rPr>
          <w:rFonts w:ascii="Times New Roman" w:eastAsia="Calibri" w:hAnsi="Times New Roman" w:cs="Times New Roman"/>
          <w:b/>
          <w:sz w:val="12"/>
          <w:szCs w:val="12"/>
        </w:rPr>
      </w:pPr>
      <w:r w:rsidRPr="00DF5394">
        <w:rPr>
          <w:rFonts w:ascii="Times New Roman" w:eastAsia="Calibri" w:hAnsi="Times New Roman" w:cs="Times New Roman"/>
          <w:b/>
          <w:sz w:val="12"/>
          <w:szCs w:val="12"/>
        </w:rPr>
        <w:t>СОБРАНИЕ ПРЕДСТАВИТЕЛЕЙ</w:t>
      </w:r>
    </w:p>
    <w:p w:rsidR="00DF5394" w:rsidRPr="00DF5394" w:rsidRDefault="00DF5394" w:rsidP="00DF5394">
      <w:pPr>
        <w:tabs>
          <w:tab w:val="left" w:pos="284"/>
          <w:tab w:val="left" w:pos="3828"/>
        </w:tabs>
        <w:spacing w:after="0" w:line="240" w:lineRule="auto"/>
        <w:jc w:val="center"/>
        <w:rPr>
          <w:rFonts w:ascii="Times New Roman" w:eastAsia="Calibri" w:hAnsi="Times New Roman" w:cs="Times New Roman"/>
          <w:b/>
          <w:sz w:val="12"/>
          <w:szCs w:val="12"/>
        </w:rPr>
      </w:pPr>
      <w:r w:rsidRPr="00DF5394">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СВЕТЛОДОЛЬСК</w:t>
      </w:r>
    </w:p>
    <w:p w:rsidR="00DF5394" w:rsidRPr="00DF5394" w:rsidRDefault="00DF5394" w:rsidP="00DF5394">
      <w:pPr>
        <w:tabs>
          <w:tab w:val="left" w:pos="284"/>
          <w:tab w:val="left" w:pos="3828"/>
        </w:tabs>
        <w:spacing w:after="0" w:line="240" w:lineRule="auto"/>
        <w:jc w:val="center"/>
        <w:rPr>
          <w:rFonts w:ascii="Times New Roman" w:eastAsia="Calibri" w:hAnsi="Times New Roman" w:cs="Times New Roman"/>
          <w:b/>
          <w:sz w:val="12"/>
          <w:szCs w:val="12"/>
        </w:rPr>
      </w:pPr>
      <w:r w:rsidRPr="00DF5394">
        <w:rPr>
          <w:rFonts w:ascii="Times New Roman" w:eastAsia="Calibri" w:hAnsi="Times New Roman" w:cs="Times New Roman"/>
          <w:b/>
          <w:sz w:val="12"/>
          <w:szCs w:val="12"/>
        </w:rPr>
        <w:t>МУНИЦИПАЛЬНОГО РАЙОНА СЕРГИЕВСКИЙ</w:t>
      </w:r>
    </w:p>
    <w:p w:rsidR="00DF5394" w:rsidRPr="00DF5394" w:rsidRDefault="00DF5394" w:rsidP="00DF5394">
      <w:pPr>
        <w:tabs>
          <w:tab w:val="left" w:pos="284"/>
        </w:tabs>
        <w:spacing w:after="0" w:line="240" w:lineRule="auto"/>
        <w:jc w:val="center"/>
        <w:rPr>
          <w:rFonts w:ascii="Times New Roman" w:eastAsia="Calibri" w:hAnsi="Times New Roman" w:cs="Times New Roman"/>
          <w:b/>
          <w:sz w:val="12"/>
          <w:szCs w:val="12"/>
        </w:rPr>
      </w:pPr>
      <w:r w:rsidRPr="00DF5394">
        <w:rPr>
          <w:rFonts w:ascii="Times New Roman" w:eastAsia="Calibri" w:hAnsi="Times New Roman" w:cs="Times New Roman"/>
          <w:b/>
          <w:sz w:val="12"/>
          <w:szCs w:val="12"/>
        </w:rPr>
        <w:t>САМАРСКОЙ ОБЛАСТИ</w:t>
      </w:r>
    </w:p>
    <w:p w:rsidR="00DF5394" w:rsidRPr="00DF5394" w:rsidRDefault="00DF5394" w:rsidP="00DF5394">
      <w:pPr>
        <w:tabs>
          <w:tab w:val="left" w:pos="284"/>
        </w:tabs>
        <w:spacing w:after="0" w:line="240" w:lineRule="auto"/>
        <w:jc w:val="center"/>
        <w:rPr>
          <w:rFonts w:ascii="Times New Roman" w:eastAsia="Calibri" w:hAnsi="Times New Roman" w:cs="Times New Roman"/>
          <w:sz w:val="12"/>
          <w:szCs w:val="12"/>
        </w:rPr>
      </w:pPr>
    </w:p>
    <w:p w:rsidR="00DF5394" w:rsidRPr="00DF5394" w:rsidRDefault="00DF5394" w:rsidP="00DF5394">
      <w:pPr>
        <w:tabs>
          <w:tab w:val="left" w:pos="284"/>
        </w:tabs>
        <w:spacing w:after="0" w:line="240" w:lineRule="auto"/>
        <w:jc w:val="center"/>
        <w:rPr>
          <w:rFonts w:ascii="Times New Roman" w:eastAsia="Calibri" w:hAnsi="Times New Roman" w:cs="Times New Roman"/>
          <w:sz w:val="12"/>
          <w:szCs w:val="12"/>
        </w:rPr>
      </w:pPr>
      <w:r w:rsidRPr="00DF5394">
        <w:rPr>
          <w:rFonts w:ascii="Times New Roman" w:eastAsia="Calibri" w:hAnsi="Times New Roman" w:cs="Times New Roman"/>
          <w:sz w:val="12"/>
          <w:szCs w:val="12"/>
        </w:rPr>
        <w:t>РЕШЕНИЕ</w:t>
      </w:r>
    </w:p>
    <w:p w:rsidR="00DF5394" w:rsidRPr="00DF5394" w:rsidRDefault="00DF5394" w:rsidP="00DF5394">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17</w:t>
      </w:r>
      <w:r w:rsidRPr="00DF5394">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DF5394">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№14</w:t>
      </w:r>
    </w:p>
    <w:p w:rsidR="00DF5394" w:rsidRDefault="00DF5394" w:rsidP="00DF5394">
      <w:pPr>
        <w:tabs>
          <w:tab w:val="left" w:pos="284"/>
          <w:tab w:val="left" w:pos="3828"/>
        </w:tabs>
        <w:spacing w:after="0" w:line="240" w:lineRule="auto"/>
        <w:jc w:val="center"/>
        <w:rPr>
          <w:rFonts w:ascii="Times New Roman" w:eastAsia="Calibri" w:hAnsi="Times New Roman" w:cs="Times New Roman"/>
          <w:b/>
          <w:sz w:val="12"/>
          <w:szCs w:val="12"/>
        </w:rPr>
      </w:pPr>
      <w:r w:rsidRPr="00DF5394">
        <w:rPr>
          <w:rFonts w:ascii="Times New Roman" w:eastAsia="Calibri" w:hAnsi="Times New Roman" w:cs="Times New Roman"/>
          <w:b/>
          <w:sz w:val="12"/>
          <w:szCs w:val="12"/>
        </w:rPr>
        <w:t>Об утверждении  ликвидационного баланса Собрания представителей</w:t>
      </w:r>
    </w:p>
    <w:p w:rsidR="00DF5394" w:rsidRPr="00DF5394" w:rsidRDefault="00DF5394" w:rsidP="00DF5394">
      <w:pPr>
        <w:tabs>
          <w:tab w:val="left" w:pos="284"/>
          <w:tab w:val="left" w:pos="3828"/>
        </w:tabs>
        <w:spacing w:after="0" w:line="240" w:lineRule="auto"/>
        <w:jc w:val="center"/>
        <w:rPr>
          <w:rFonts w:ascii="Times New Roman" w:eastAsia="Calibri" w:hAnsi="Times New Roman" w:cs="Times New Roman"/>
          <w:b/>
          <w:sz w:val="12"/>
          <w:szCs w:val="12"/>
        </w:rPr>
      </w:pPr>
      <w:r w:rsidRPr="00DF5394">
        <w:rPr>
          <w:rFonts w:ascii="Times New Roman" w:eastAsia="Calibri" w:hAnsi="Times New Roman" w:cs="Times New Roman"/>
          <w:b/>
          <w:sz w:val="12"/>
          <w:szCs w:val="12"/>
        </w:rPr>
        <w:t xml:space="preserve"> сельского поселения Светлодольск муниципального района Сергиевский Самарской области</w:t>
      </w:r>
    </w:p>
    <w:p w:rsidR="00DF5394" w:rsidRPr="00DF5394" w:rsidRDefault="00DF5394" w:rsidP="00DF5394">
      <w:pPr>
        <w:tabs>
          <w:tab w:val="left" w:pos="284"/>
          <w:tab w:val="left" w:pos="3828"/>
        </w:tabs>
        <w:spacing w:after="0" w:line="240" w:lineRule="auto"/>
        <w:jc w:val="both"/>
        <w:rPr>
          <w:rFonts w:ascii="Times New Roman" w:eastAsia="Calibri" w:hAnsi="Times New Roman" w:cs="Times New Roman"/>
          <w:sz w:val="12"/>
          <w:szCs w:val="12"/>
        </w:rPr>
      </w:pPr>
    </w:p>
    <w:p w:rsidR="00DF5394" w:rsidRPr="00DF5394" w:rsidRDefault="00DF5394" w:rsidP="00DF5394">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F5394">
        <w:rPr>
          <w:rFonts w:ascii="Times New Roman" w:eastAsia="Calibri" w:hAnsi="Times New Roman" w:cs="Times New Roman"/>
          <w:sz w:val="12"/>
          <w:szCs w:val="12"/>
        </w:rPr>
        <w:t>В соответствии со статьями 61 – 63 Гражданского кодекса Российской Федерации, частью 9 статьи 35 Федерального закона от 06.10.2003 № 131-ФЗ «Об общих принципах организации местного самоуправления в Российской Федерации», главой VII Федерального закона от 08.08.2001 № 129-ФЗ «О государственной регистрации юридических лиц и индивидуальных предпринимателей», на основании п. 5.3 Решения Собрания Представителей сельского поселения Светлодольск муниципального района Сергиевский Самарской области №24 от</w:t>
      </w:r>
      <w:proofErr w:type="gramEnd"/>
      <w:r w:rsidRPr="00DF5394">
        <w:rPr>
          <w:rFonts w:ascii="Times New Roman" w:eastAsia="Calibri" w:hAnsi="Times New Roman" w:cs="Times New Roman"/>
          <w:sz w:val="12"/>
          <w:szCs w:val="12"/>
        </w:rPr>
        <w:t xml:space="preserve"> 28.11.2024г. «О ликвидации Собрания представителей сельского поселения Светлодольск муниципального района Сергиевский Самарской области как юридического лица», Уставом сельского поселения Светлодольск муниципального района Сергиевский, Собрание Представителей сельского поселения Светлодольск муниципального района Сергиевский Самарской области</w:t>
      </w:r>
    </w:p>
    <w:p w:rsidR="00DF5394" w:rsidRPr="00DF5394" w:rsidRDefault="00DF5394" w:rsidP="00DF5394">
      <w:pPr>
        <w:tabs>
          <w:tab w:val="left" w:pos="284"/>
          <w:tab w:val="left" w:pos="3828"/>
        </w:tabs>
        <w:spacing w:after="0" w:line="240" w:lineRule="auto"/>
        <w:ind w:firstLine="284"/>
        <w:jc w:val="both"/>
        <w:rPr>
          <w:rFonts w:ascii="Times New Roman" w:eastAsia="Calibri" w:hAnsi="Times New Roman" w:cs="Times New Roman"/>
          <w:sz w:val="12"/>
          <w:szCs w:val="12"/>
        </w:rPr>
      </w:pPr>
      <w:r w:rsidRPr="00DF5394">
        <w:rPr>
          <w:rFonts w:ascii="Times New Roman" w:eastAsia="Calibri" w:hAnsi="Times New Roman" w:cs="Times New Roman"/>
          <w:b/>
          <w:sz w:val="12"/>
          <w:szCs w:val="12"/>
        </w:rPr>
        <w:t>РЕШИЛО</w:t>
      </w:r>
      <w:r w:rsidRPr="00DF5394">
        <w:rPr>
          <w:rFonts w:ascii="Times New Roman" w:eastAsia="Calibri" w:hAnsi="Times New Roman" w:cs="Times New Roman"/>
          <w:sz w:val="12"/>
          <w:szCs w:val="12"/>
        </w:rPr>
        <w:t>:</w:t>
      </w:r>
    </w:p>
    <w:p w:rsidR="00DF5394" w:rsidRPr="00DF5394" w:rsidRDefault="00DF5394" w:rsidP="00DF5394">
      <w:pPr>
        <w:tabs>
          <w:tab w:val="left" w:pos="284"/>
          <w:tab w:val="left" w:pos="3828"/>
        </w:tabs>
        <w:spacing w:after="0" w:line="240" w:lineRule="auto"/>
        <w:ind w:firstLine="284"/>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1. Утвердить ликвидационный баланс Собрания Представителей сельского поселения Светлодольск муниципального района Сергиевский Самарской области ИНН 6381009850, ОГРН 1056381014975, КПП 638101001 юридический адрес: 446550 Самарская область, р-н Сергиевский, </w:t>
      </w:r>
      <w:proofErr w:type="spellStart"/>
      <w:r w:rsidRPr="00DF5394">
        <w:rPr>
          <w:rFonts w:ascii="Times New Roman" w:eastAsia="Calibri" w:hAnsi="Times New Roman" w:cs="Times New Roman"/>
          <w:sz w:val="12"/>
          <w:szCs w:val="12"/>
        </w:rPr>
        <w:t>п</w:t>
      </w:r>
      <w:proofErr w:type="gramStart"/>
      <w:r w:rsidRPr="00DF5394">
        <w:rPr>
          <w:rFonts w:ascii="Times New Roman" w:eastAsia="Calibri" w:hAnsi="Times New Roman" w:cs="Times New Roman"/>
          <w:sz w:val="12"/>
          <w:szCs w:val="12"/>
        </w:rPr>
        <w:t>.С</w:t>
      </w:r>
      <w:proofErr w:type="gramEnd"/>
      <w:r w:rsidRPr="00DF5394">
        <w:rPr>
          <w:rFonts w:ascii="Times New Roman" w:eastAsia="Calibri" w:hAnsi="Times New Roman" w:cs="Times New Roman"/>
          <w:sz w:val="12"/>
          <w:szCs w:val="12"/>
        </w:rPr>
        <w:t>ветлодольск</w:t>
      </w:r>
      <w:proofErr w:type="spellEnd"/>
      <w:r w:rsidRPr="00DF5394">
        <w:rPr>
          <w:rFonts w:ascii="Times New Roman" w:eastAsia="Calibri" w:hAnsi="Times New Roman" w:cs="Times New Roman"/>
          <w:sz w:val="12"/>
          <w:szCs w:val="12"/>
        </w:rPr>
        <w:t xml:space="preserve">, </w:t>
      </w:r>
      <w:proofErr w:type="spellStart"/>
      <w:r w:rsidRPr="00DF5394">
        <w:rPr>
          <w:rFonts w:ascii="Times New Roman" w:eastAsia="Calibri" w:hAnsi="Times New Roman" w:cs="Times New Roman"/>
          <w:sz w:val="12"/>
          <w:szCs w:val="12"/>
        </w:rPr>
        <w:t>ул.Полевая</w:t>
      </w:r>
      <w:proofErr w:type="spellEnd"/>
      <w:r w:rsidRPr="00DF5394">
        <w:rPr>
          <w:rFonts w:ascii="Times New Roman" w:eastAsia="Calibri" w:hAnsi="Times New Roman" w:cs="Times New Roman"/>
          <w:sz w:val="12"/>
          <w:szCs w:val="12"/>
        </w:rPr>
        <w:t>, д.1согласно приложению.</w:t>
      </w:r>
    </w:p>
    <w:p w:rsidR="00DF5394" w:rsidRPr="00DF5394" w:rsidRDefault="00DF5394" w:rsidP="00DF5394">
      <w:pPr>
        <w:tabs>
          <w:tab w:val="left" w:pos="284"/>
          <w:tab w:val="left" w:pos="3828"/>
        </w:tabs>
        <w:spacing w:after="0" w:line="240" w:lineRule="auto"/>
        <w:ind w:firstLine="284"/>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2.  Председателю ликвидационной комиссии Собрания представителей сельского поселения Светлодольск муниципального района Сергиевский Самарской области </w:t>
      </w:r>
      <w:proofErr w:type="spellStart"/>
      <w:r w:rsidRPr="00DF5394">
        <w:rPr>
          <w:rFonts w:ascii="Times New Roman" w:eastAsia="Calibri" w:hAnsi="Times New Roman" w:cs="Times New Roman"/>
          <w:sz w:val="12"/>
          <w:szCs w:val="12"/>
        </w:rPr>
        <w:t>Анциновой</w:t>
      </w:r>
      <w:proofErr w:type="spellEnd"/>
      <w:r w:rsidRPr="00DF5394">
        <w:rPr>
          <w:rFonts w:ascii="Times New Roman" w:eastAsia="Calibri" w:hAnsi="Times New Roman" w:cs="Times New Roman"/>
          <w:sz w:val="12"/>
          <w:szCs w:val="12"/>
        </w:rPr>
        <w:t xml:space="preserve"> Н.А. в течение 3 (трёх) рабочих дней после утверждения  ликвидационного баланса уведомить регистрирующий орган о составлении ликвидационного баланса.</w:t>
      </w:r>
    </w:p>
    <w:p w:rsidR="00DF5394" w:rsidRPr="00DF5394" w:rsidRDefault="00DF5394" w:rsidP="00DF5394">
      <w:pPr>
        <w:tabs>
          <w:tab w:val="left" w:pos="284"/>
          <w:tab w:val="left" w:pos="3828"/>
        </w:tabs>
        <w:spacing w:after="0" w:line="240" w:lineRule="auto"/>
        <w:ind w:firstLine="284"/>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3. Опубликовать настоящее Решение в газете «Сергиевский вестник».</w:t>
      </w:r>
    </w:p>
    <w:p w:rsidR="00DF5394" w:rsidRPr="00DF5394" w:rsidRDefault="00DF5394" w:rsidP="00DF5394">
      <w:pPr>
        <w:tabs>
          <w:tab w:val="left" w:pos="284"/>
          <w:tab w:val="left" w:pos="3828"/>
        </w:tabs>
        <w:spacing w:after="0" w:line="240" w:lineRule="auto"/>
        <w:ind w:firstLine="284"/>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DF5394" w:rsidRPr="00DF5394" w:rsidRDefault="00DF5394" w:rsidP="00DF5394">
      <w:pPr>
        <w:tabs>
          <w:tab w:val="left" w:pos="284"/>
          <w:tab w:val="left" w:pos="3828"/>
        </w:tabs>
        <w:spacing w:after="0" w:line="240" w:lineRule="auto"/>
        <w:jc w:val="right"/>
        <w:rPr>
          <w:rFonts w:ascii="Times New Roman" w:eastAsia="Calibri" w:hAnsi="Times New Roman" w:cs="Times New Roman"/>
          <w:sz w:val="12"/>
          <w:szCs w:val="12"/>
        </w:rPr>
      </w:pPr>
      <w:r w:rsidRPr="00DF5394">
        <w:rPr>
          <w:rFonts w:ascii="Times New Roman" w:eastAsia="Calibri" w:hAnsi="Times New Roman" w:cs="Times New Roman"/>
          <w:sz w:val="12"/>
          <w:szCs w:val="12"/>
        </w:rPr>
        <w:t>Председатель Собрания Представителей сельского поселения Светлодольск</w:t>
      </w:r>
    </w:p>
    <w:p w:rsidR="00DF5394" w:rsidRDefault="00DF5394" w:rsidP="00DF5394">
      <w:pPr>
        <w:tabs>
          <w:tab w:val="left" w:pos="284"/>
          <w:tab w:val="left" w:pos="3828"/>
        </w:tabs>
        <w:spacing w:after="0" w:line="240" w:lineRule="auto"/>
        <w:jc w:val="right"/>
        <w:rPr>
          <w:rFonts w:ascii="Times New Roman" w:eastAsia="Calibri" w:hAnsi="Times New Roman" w:cs="Times New Roman"/>
          <w:sz w:val="12"/>
          <w:szCs w:val="12"/>
        </w:rPr>
      </w:pPr>
      <w:r w:rsidRPr="00DF5394">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DF5394">
        <w:rPr>
          <w:rFonts w:ascii="Times New Roman" w:eastAsia="Calibri" w:hAnsi="Times New Roman" w:cs="Times New Roman"/>
          <w:sz w:val="12"/>
          <w:szCs w:val="12"/>
        </w:rPr>
        <w:t>Самарской области</w:t>
      </w:r>
    </w:p>
    <w:p w:rsidR="00DF5394" w:rsidRDefault="00DF5394" w:rsidP="00DF5394">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DF5394">
        <w:rPr>
          <w:rFonts w:ascii="Times New Roman" w:eastAsia="Calibri" w:hAnsi="Times New Roman" w:cs="Times New Roman"/>
          <w:sz w:val="12"/>
          <w:szCs w:val="12"/>
        </w:rPr>
        <w:t>Н.А.Анцинова</w:t>
      </w:r>
      <w:proofErr w:type="spellEnd"/>
    </w:p>
    <w:p w:rsidR="00DF5394" w:rsidRPr="00DF5394" w:rsidRDefault="00DF5394" w:rsidP="00DF5394">
      <w:pPr>
        <w:tabs>
          <w:tab w:val="left" w:pos="284"/>
          <w:tab w:val="left" w:pos="3828"/>
        </w:tabs>
        <w:spacing w:after="0" w:line="240" w:lineRule="auto"/>
        <w:jc w:val="right"/>
        <w:rPr>
          <w:rFonts w:ascii="Times New Roman" w:eastAsia="Calibri" w:hAnsi="Times New Roman" w:cs="Times New Roman"/>
          <w:sz w:val="12"/>
          <w:szCs w:val="12"/>
        </w:rPr>
      </w:pPr>
    </w:p>
    <w:p w:rsidR="00DF5394" w:rsidRPr="00DF5394" w:rsidRDefault="00DF5394" w:rsidP="00DF5394">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DF5394">
        <w:rPr>
          <w:rFonts w:ascii="Times New Roman" w:eastAsia="Calibri" w:hAnsi="Times New Roman" w:cs="Times New Roman"/>
          <w:sz w:val="12"/>
          <w:szCs w:val="12"/>
        </w:rPr>
        <w:t>И.о</w:t>
      </w:r>
      <w:proofErr w:type="gramStart"/>
      <w:r w:rsidRPr="00DF5394">
        <w:rPr>
          <w:rFonts w:ascii="Times New Roman" w:eastAsia="Calibri" w:hAnsi="Times New Roman" w:cs="Times New Roman"/>
          <w:sz w:val="12"/>
          <w:szCs w:val="12"/>
        </w:rPr>
        <w:t>.Г</w:t>
      </w:r>
      <w:proofErr w:type="gramEnd"/>
      <w:r w:rsidRPr="00DF5394">
        <w:rPr>
          <w:rFonts w:ascii="Times New Roman" w:eastAsia="Calibri" w:hAnsi="Times New Roman" w:cs="Times New Roman"/>
          <w:sz w:val="12"/>
          <w:szCs w:val="12"/>
        </w:rPr>
        <w:t>лавы</w:t>
      </w:r>
      <w:proofErr w:type="spellEnd"/>
      <w:r w:rsidRPr="00DF5394">
        <w:rPr>
          <w:rFonts w:ascii="Times New Roman" w:eastAsia="Calibri" w:hAnsi="Times New Roman" w:cs="Times New Roman"/>
          <w:sz w:val="12"/>
          <w:szCs w:val="12"/>
        </w:rPr>
        <w:t xml:space="preserve"> сельского поселения Светлодольск</w:t>
      </w:r>
    </w:p>
    <w:p w:rsidR="00DF5394" w:rsidRDefault="00DF5394" w:rsidP="00DF5394">
      <w:pPr>
        <w:tabs>
          <w:tab w:val="left" w:pos="284"/>
          <w:tab w:val="left" w:pos="3828"/>
        </w:tabs>
        <w:spacing w:after="0" w:line="240" w:lineRule="auto"/>
        <w:jc w:val="right"/>
        <w:rPr>
          <w:rFonts w:ascii="Times New Roman" w:eastAsia="Calibri" w:hAnsi="Times New Roman" w:cs="Times New Roman"/>
          <w:sz w:val="12"/>
          <w:szCs w:val="12"/>
        </w:rPr>
      </w:pPr>
      <w:r w:rsidRPr="00DF5394">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DF5394">
        <w:rPr>
          <w:rFonts w:ascii="Times New Roman" w:eastAsia="Calibri" w:hAnsi="Times New Roman" w:cs="Times New Roman"/>
          <w:sz w:val="12"/>
          <w:szCs w:val="12"/>
        </w:rPr>
        <w:t>Самарской области</w:t>
      </w:r>
    </w:p>
    <w:p w:rsidR="00DF5394" w:rsidRPr="00DF5394" w:rsidRDefault="00DF5394" w:rsidP="00DF5394">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DF5394">
        <w:rPr>
          <w:rFonts w:ascii="Times New Roman" w:eastAsia="Calibri" w:hAnsi="Times New Roman" w:cs="Times New Roman"/>
          <w:sz w:val="12"/>
          <w:szCs w:val="12"/>
        </w:rPr>
        <w:t>А.В.Федченкова</w:t>
      </w:r>
      <w:proofErr w:type="spellEnd"/>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DF5394" w:rsidRPr="00CF1741" w:rsidRDefault="00DF5394" w:rsidP="00DF5394">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DF5394" w:rsidRPr="00CF1741" w:rsidRDefault="00DF5394" w:rsidP="00DF5394">
      <w:pPr>
        <w:spacing w:after="0" w:line="240" w:lineRule="auto"/>
        <w:jc w:val="right"/>
        <w:rPr>
          <w:rFonts w:ascii="Times New Roman" w:eastAsia="Calibri" w:hAnsi="Times New Roman" w:cs="Times New Roman"/>
          <w:i/>
          <w:sz w:val="12"/>
          <w:szCs w:val="12"/>
        </w:rPr>
      </w:pPr>
      <w:r w:rsidRPr="00CF1741">
        <w:rPr>
          <w:rFonts w:ascii="Times New Roman" w:eastAsia="Calibri" w:hAnsi="Times New Roman" w:cs="Times New Roman"/>
          <w:i/>
          <w:sz w:val="12"/>
          <w:szCs w:val="12"/>
        </w:rPr>
        <w:t xml:space="preserve">к решению Собрания Представителей сельского поселения </w:t>
      </w:r>
      <w:r w:rsidRPr="00DF5394">
        <w:rPr>
          <w:rFonts w:ascii="Times New Roman" w:eastAsia="Calibri" w:hAnsi="Times New Roman" w:cs="Times New Roman"/>
          <w:i/>
          <w:sz w:val="12"/>
          <w:szCs w:val="12"/>
        </w:rPr>
        <w:t>Светлодольск</w:t>
      </w:r>
    </w:p>
    <w:p w:rsidR="00DF5394" w:rsidRPr="00CF1741" w:rsidRDefault="00DF5394" w:rsidP="00DF5394">
      <w:pPr>
        <w:spacing w:after="0" w:line="240" w:lineRule="auto"/>
        <w:jc w:val="right"/>
        <w:rPr>
          <w:rFonts w:ascii="Times New Roman" w:eastAsia="Calibri" w:hAnsi="Times New Roman" w:cs="Times New Roman"/>
          <w:i/>
          <w:sz w:val="12"/>
          <w:szCs w:val="12"/>
        </w:rPr>
      </w:pPr>
      <w:r w:rsidRPr="00CF1741">
        <w:rPr>
          <w:rFonts w:ascii="Times New Roman" w:eastAsia="Calibri" w:hAnsi="Times New Roman" w:cs="Times New Roman"/>
          <w:i/>
          <w:sz w:val="12"/>
          <w:szCs w:val="12"/>
        </w:rPr>
        <w:t>муниципального района Сергиевский Самарской области</w:t>
      </w:r>
    </w:p>
    <w:p w:rsidR="00DF5394" w:rsidRPr="00CF1741" w:rsidRDefault="00DF5394" w:rsidP="00DF5394">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№14</w:t>
      </w:r>
      <w:r w:rsidRPr="00CF1741">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17</w:t>
      </w:r>
      <w:r w:rsidRPr="00CF1741">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марта</w:t>
      </w:r>
      <w:r w:rsidRPr="00CF1741">
        <w:rPr>
          <w:rFonts w:ascii="Times New Roman" w:eastAsia="Calibri" w:hAnsi="Times New Roman" w:cs="Times New Roman"/>
          <w:i/>
          <w:sz w:val="12"/>
          <w:szCs w:val="12"/>
        </w:rPr>
        <w:t xml:space="preserve"> 2025 г.</w:t>
      </w: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DF5394" w:rsidRPr="00DF5394" w:rsidRDefault="00DF5394" w:rsidP="00DF5394">
      <w:pPr>
        <w:tabs>
          <w:tab w:val="left" w:pos="284"/>
          <w:tab w:val="left" w:pos="3828"/>
        </w:tabs>
        <w:spacing w:after="0" w:line="240" w:lineRule="auto"/>
        <w:jc w:val="center"/>
        <w:rPr>
          <w:rFonts w:ascii="Times New Roman" w:eastAsia="Calibri" w:hAnsi="Times New Roman" w:cs="Times New Roman"/>
          <w:sz w:val="12"/>
          <w:szCs w:val="12"/>
        </w:rPr>
      </w:pPr>
      <w:r w:rsidRPr="00DF5394">
        <w:rPr>
          <w:rFonts w:ascii="Times New Roman" w:eastAsia="Calibri" w:hAnsi="Times New Roman" w:cs="Times New Roman"/>
          <w:b/>
          <w:bCs/>
          <w:sz w:val="12"/>
          <w:szCs w:val="12"/>
        </w:rPr>
        <w:t>ЛИКВИДАЦИОННЫЙ БАЛАНС НА 17 марта 2025 ГОДА</w:t>
      </w:r>
    </w:p>
    <w:p w:rsidR="00DF5394" w:rsidRPr="00DF5394" w:rsidRDefault="00DF5394" w:rsidP="00DF5394">
      <w:pPr>
        <w:tabs>
          <w:tab w:val="left" w:pos="284"/>
          <w:tab w:val="left" w:pos="3828"/>
        </w:tabs>
        <w:spacing w:after="0" w:line="240" w:lineRule="auto"/>
        <w:jc w:val="center"/>
        <w:rPr>
          <w:rFonts w:ascii="Times New Roman" w:eastAsia="Calibri" w:hAnsi="Times New Roman" w:cs="Times New Roman"/>
          <w:sz w:val="12"/>
          <w:szCs w:val="12"/>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1617"/>
        <w:gridCol w:w="1190"/>
      </w:tblGrid>
      <w:tr w:rsidR="00DF5394" w:rsidRPr="00DF5394" w:rsidTr="00DF5394">
        <w:trPr>
          <w:trHeight w:val="807"/>
        </w:trPr>
        <w:tc>
          <w:tcPr>
            <w:tcW w:w="4922" w:type="dxa"/>
          </w:tcPr>
          <w:p w:rsidR="00DF5394" w:rsidRPr="00DF5394" w:rsidRDefault="00DF5394" w:rsidP="00DF5394">
            <w:pPr>
              <w:tabs>
                <w:tab w:val="left" w:pos="284"/>
                <w:tab w:val="left" w:pos="3828"/>
              </w:tabs>
              <w:jc w:val="both"/>
              <w:rPr>
                <w:rFonts w:ascii="Times New Roman" w:eastAsia="Calibri" w:hAnsi="Times New Roman" w:cs="Times New Roman"/>
                <w:sz w:val="12"/>
                <w:szCs w:val="12"/>
              </w:rPr>
            </w:pPr>
          </w:p>
        </w:tc>
        <w:tc>
          <w:tcPr>
            <w:tcW w:w="1617" w:type="dxa"/>
            <w:tcBorders>
              <w:right w:val="single" w:sz="4" w:space="0" w:color="auto"/>
            </w:tcBorders>
          </w:tcPr>
          <w:p w:rsidR="00DF5394" w:rsidRPr="00DF5394" w:rsidRDefault="00DF5394" w:rsidP="00DF5394">
            <w:pPr>
              <w:tabs>
                <w:tab w:val="left" w:pos="284"/>
                <w:tab w:val="left" w:pos="3828"/>
              </w:tabs>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Дата (число, месяц, год)</w:t>
            </w:r>
          </w:p>
        </w:tc>
        <w:tc>
          <w:tcPr>
            <w:tcW w:w="1190" w:type="dxa"/>
            <w:tcBorders>
              <w:top w:val="single" w:sz="4" w:space="0" w:color="auto"/>
              <w:left w:val="single" w:sz="4" w:space="0" w:color="auto"/>
              <w:bottom w:val="single" w:sz="4" w:space="0" w:color="auto"/>
              <w:right w:val="single" w:sz="4" w:space="0" w:color="auto"/>
            </w:tcBorders>
          </w:tcPr>
          <w:p w:rsidR="00DF5394" w:rsidRPr="00DF5394" w:rsidRDefault="00DF5394" w:rsidP="00DF5394">
            <w:pPr>
              <w:tabs>
                <w:tab w:val="left" w:pos="284"/>
                <w:tab w:val="left" w:pos="3828"/>
              </w:tabs>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17  03   2025</w:t>
            </w:r>
          </w:p>
        </w:tc>
      </w:tr>
      <w:tr w:rsidR="00DF5394" w:rsidRPr="00DF5394" w:rsidTr="00DF5394">
        <w:tc>
          <w:tcPr>
            <w:tcW w:w="4922" w:type="dxa"/>
          </w:tcPr>
          <w:p w:rsidR="00DF5394" w:rsidRPr="00DF5394" w:rsidRDefault="00DF5394" w:rsidP="00DF5394">
            <w:pPr>
              <w:tabs>
                <w:tab w:val="left" w:pos="284"/>
                <w:tab w:val="left" w:pos="3828"/>
              </w:tabs>
              <w:jc w:val="both"/>
              <w:rPr>
                <w:rFonts w:ascii="Times New Roman" w:eastAsia="Calibri" w:hAnsi="Times New Roman" w:cs="Times New Roman"/>
                <w:sz w:val="12"/>
                <w:szCs w:val="12"/>
                <w:u w:val="single"/>
              </w:rPr>
            </w:pPr>
            <w:r w:rsidRPr="00DF5394">
              <w:rPr>
                <w:rFonts w:ascii="Times New Roman" w:eastAsia="Calibri" w:hAnsi="Times New Roman" w:cs="Times New Roman"/>
                <w:sz w:val="12"/>
                <w:szCs w:val="12"/>
                <w:u w:val="single"/>
              </w:rPr>
              <w:t>Организация Собрание представителей сельского поселения Светлодольск    муниципального района Сергиевский Самарской области</w:t>
            </w:r>
          </w:p>
        </w:tc>
        <w:tc>
          <w:tcPr>
            <w:tcW w:w="1617" w:type="dxa"/>
            <w:tcBorders>
              <w:right w:val="single" w:sz="4" w:space="0" w:color="auto"/>
            </w:tcBorders>
          </w:tcPr>
          <w:p w:rsidR="00DF5394" w:rsidRPr="00DF5394" w:rsidRDefault="00DF5394" w:rsidP="00DF5394">
            <w:pPr>
              <w:tabs>
                <w:tab w:val="left" w:pos="284"/>
                <w:tab w:val="left" w:pos="3828"/>
              </w:tabs>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По ОКПО</w:t>
            </w:r>
          </w:p>
        </w:tc>
        <w:tc>
          <w:tcPr>
            <w:tcW w:w="1190" w:type="dxa"/>
            <w:tcBorders>
              <w:top w:val="single" w:sz="4" w:space="0" w:color="auto"/>
              <w:left w:val="single" w:sz="4" w:space="0" w:color="auto"/>
              <w:bottom w:val="single" w:sz="4" w:space="0" w:color="auto"/>
              <w:right w:val="single" w:sz="4" w:space="0" w:color="auto"/>
            </w:tcBorders>
          </w:tcPr>
          <w:p w:rsidR="00DF5394" w:rsidRPr="00DF5394" w:rsidRDefault="00DF5394" w:rsidP="00DF5394">
            <w:pPr>
              <w:tabs>
                <w:tab w:val="left" w:pos="284"/>
                <w:tab w:val="left" w:pos="3828"/>
              </w:tabs>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79166809</w:t>
            </w:r>
          </w:p>
        </w:tc>
      </w:tr>
      <w:tr w:rsidR="00DF5394" w:rsidRPr="00DF5394" w:rsidTr="00DF5394">
        <w:tc>
          <w:tcPr>
            <w:tcW w:w="4922" w:type="dxa"/>
          </w:tcPr>
          <w:p w:rsidR="00DF5394" w:rsidRPr="00DF5394" w:rsidRDefault="00DF5394" w:rsidP="00DF5394">
            <w:pPr>
              <w:tabs>
                <w:tab w:val="left" w:pos="284"/>
                <w:tab w:val="left" w:pos="3828"/>
              </w:tabs>
              <w:jc w:val="both"/>
              <w:rPr>
                <w:rFonts w:ascii="Times New Roman" w:eastAsia="Calibri" w:hAnsi="Times New Roman" w:cs="Times New Roman"/>
                <w:sz w:val="12"/>
                <w:szCs w:val="12"/>
                <w:u w:val="single"/>
              </w:rPr>
            </w:pPr>
            <w:r w:rsidRPr="00DF5394">
              <w:rPr>
                <w:rFonts w:ascii="Times New Roman" w:eastAsia="Calibri" w:hAnsi="Times New Roman" w:cs="Times New Roman"/>
                <w:sz w:val="12"/>
                <w:szCs w:val="12"/>
                <w:u w:val="single"/>
              </w:rPr>
              <w:t>Идентификационный номер налогоплательщика</w:t>
            </w:r>
          </w:p>
        </w:tc>
        <w:tc>
          <w:tcPr>
            <w:tcW w:w="1617" w:type="dxa"/>
            <w:tcBorders>
              <w:right w:val="single" w:sz="4" w:space="0" w:color="auto"/>
            </w:tcBorders>
          </w:tcPr>
          <w:p w:rsidR="00DF5394" w:rsidRPr="00DF5394" w:rsidRDefault="00DF5394" w:rsidP="00DF5394">
            <w:pPr>
              <w:tabs>
                <w:tab w:val="left" w:pos="284"/>
                <w:tab w:val="left" w:pos="3828"/>
              </w:tabs>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ИНН</w:t>
            </w:r>
          </w:p>
        </w:tc>
        <w:tc>
          <w:tcPr>
            <w:tcW w:w="1190" w:type="dxa"/>
            <w:tcBorders>
              <w:top w:val="single" w:sz="4" w:space="0" w:color="auto"/>
              <w:left w:val="single" w:sz="4" w:space="0" w:color="auto"/>
              <w:bottom w:val="single" w:sz="4" w:space="0" w:color="auto"/>
              <w:right w:val="single" w:sz="4" w:space="0" w:color="auto"/>
            </w:tcBorders>
          </w:tcPr>
          <w:p w:rsidR="00DF5394" w:rsidRPr="00DF5394" w:rsidRDefault="00DF5394" w:rsidP="00DF5394">
            <w:pPr>
              <w:tabs>
                <w:tab w:val="left" w:pos="284"/>
                <w:tab w:val="left" w:pos="3828"/>
              </w:tabs>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6381009850</w:t>
            </w:r>
          </w:p>
        </w:tc>
      </w:tr>
      <w:tr w:rsidR="00DF5394" w:rsidRPr="00DF5394" w:rsidTr="00DF5394">
        <w:tc>
          <w:tcPr>
            <w:tcW w:w="4922" w:type="dxa"/>
          </w:tcPr>
          <w:p w:rsidR="00DF5394" w:rsidRPr="00DF5394" w:rsidRDefault="00DF5394" w:rsidP="00DF5394">
            <w:pPr>
              <w:tabs>
                <w:tab w:val="left" w:pos="284"/>
                <w:tab w:val="left" w:pos="3828"/>
              </w:tabs>
              <w:jc w:val="both"/>
              <w:rPr>
                <w:rFonts w:ascii="Times New Roman" w:eastAsia="Calibri" w:hAnsi="Times New Roman" w:cs="Times New Roman"/>
                <w:sz w:val="12"/>
                <w:szCs w:val="12"/>
                <w:u w:val="single"/>
              </w:rPr>
            </w:pPr>
            <w:r w:rsidRPr="00DF5394">
              <w:rPr>
                <w:rFonts w:ascii="Times New Roman" w:eastAsia="Calibri" w:hAnsi="Times New Roman" w:cs="Times New Roman"/>
                <w:sz w:val="12"/>
                <w:szCs w:val="12"/>
                <w:u w:val="single"/>
              </w:rPr>
              <w:t>Вид экономической деятельности Деятельность органов местного самоуправления сельских поселений</w:t>
            </w:r>
          </w:p>
        </w:tc>
        <w:tc>
          <w:tcPr>
            <w:tcW w:w="1617" w:type="dxa"/>
            <w:tcBorders>
              <w:right w:val="single" w:sz="4" w:space="0" w:color="auto"/>
            </w:tcBorders>
          </w:tcPr>
          <w:p w:rsidR="00DF5394" w:rsidRPr="00DF5394" w:rsidRDefault="00DF5394" w:rsidP="00DF5394">
            <w:pPr>
              <w:tabs>
                <w:tab w:val="left" w:pos="284"/>
                <w:tab w:val="left" w:pos="3828"/>
              </w:tabs>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По ОКВЭД</w:t>
            </w:r>
          </w:p>
        </w:tc>
        <w:tc>
          <w:tcPr>
            <w:tcW w:w="1190" w:type="dxa"/>
            <w:tcBorders>
              <w:top w:val="single" w:sz="4" w:space="0" w:color="auto"/>
              <w:left w:val="single" w:sz="4" w:space="0" w:color="auto"/>
              <w:bottom w:val="single" w:sz="4" w:space="0" w:color="auto"/>
              <w:right w:val="single" w:sz="4" w:space="0" w:color="auto"/>
            </w:tcBorders>
          </w:tcPr>
          <w:p w:rsidR="00DF5394" w:rsidRPr="00DF5394" w:rsidRDefault="00DF5394" w:rsidP="00DF5394">
            <w:pPr>
              <w:tabs>
                <w:tab w:val="left" w:pos="284"/>
                <w:tab w:val="left" w:pos="3828"/>
              </w:tabs>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84.1 1.31</w:t>
            </w:r>
          </w:p>
        </w:tc>
      </w:tr>
      <w:tr w:rsidR="00DF5394" w:rsidRPr="00DF5394" w:rsidTr="00DF5394">
        <w:tc>
          <w:tcPr>
            <w:tcW w:w="4922" w:type="dxa"/>
          </w:tcPr>
          <w:p w:rsidR="00DF5394" w:rsidRPr="00DF5394" w:rsidRDefault="00DF5394" w:rsidP="00DF5394">
            <w:pPr>
              <w:tabs>
                <w:tab w:val="left" w:pos="284"/>
                <w:tab w:val="left" w:pos="3828"/>
              </w:tabs>
              <w:jc w:val="both"/>
              <w:rPr>
                <w:rFonts w:ascii="Times New Roman" w:eastAsia="Calibri" w:hAnsi="Times New Roman" w:cs="Times New Roman"/>
                <w:sz w:val="12"/>
                <w:szCs w:val="12"/>
                <w:u w:val="single"/>
              </w:rPr>
            </w:pPr>
          </w:p>
        </w:tc>
        <w:tc>
          <w:tcPr>
            <w:tcW w:w="1617" w:type="dxa"/>
            <w:tcBorders>
              <w:right w:val="single" w:sz="4" w:space="0" w:color="auto"/>
            </w:tcBorders>
          </w:tcPr>
          <w:p w:rsidR="00DF5394" w:rsidRPr="00DF5394" w:rsidRDefault="00DF5394" w:rsidP="00DF5394">
            <w:pPr>
              <w:tabs>
                <w:tab w:val="left" w:pos="284"/>
                <w:tab w:val="left" w:pos="3828"/>
              </w:tabs>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По ОКПОПФ/ОКФС</w:t>
            </w:r>
          </w:p>
        </w:tc>
        <w:tc>
          <w:tcPr>
            <w:tcW w:w="1190" w:type="dxa"/>
            <w:tcBorders>
              <w:top w:val="single" w:sz="4" w:space="0" w:color="auto"/>
              <w:left w:val="single" w:sz="4" w:space="0" w:color="auto"/>
              <w:bottom w:val="single" w:sz="4" w:space="0" w:color="auto"/>
              <w:right w:val="single" w:sz="4" w:space="0" w:color="auto"/>
            </w:tcBorders>
          </w:tcPr>
          <w:p w:rsidR="00DF5394" w:rsidRPr="00DF5394" w:rsidRDefault="00DF5394" w:rsidP="00DF5394">
            <w:pPr>
              <w:tabs>
                <w:tab w:val="left" w:pos="284"/>
                <w:tab w:val="left" w:pos="3828"/>
              </w:tabs>
              <w:jc w:val="both"/>
              <w:rPr>
                <w:rFonts w:ascii="Times New Roman" w:eastAsia="Calibri" w:hAnsi="Times New Roman" w:cs="Times New Roman"/>
                <w:sz w:val="12"/>
                <w:szCs w:val="12"/>
              </w:rPr>
            </w:pPr>
          </w:p>
        </w:tc>
      </w:tr>
      <w:tr w:rsidR="00DF5394" w:rsidRPr="00DF5394" w:rsidTr="00DF5394">
        <w:tc>
          <w:tcPr>
            <w:tcW w:w="4922" w:type="dxa"/>
          </w:tcPr>
          <w:p w:rsidR="00DF5394" w:rsidRPr="00DF5394" w:rsidRDefault="00DF5394" w:rsidP="00DF5394">
            <w:pPr>
              <w:tabs>
                <w:tab w:val="left" w:pos="284"/>
                <w:tab w:val="left" w:pos="3828"/>
              </w:tabs>
              <w:jc w:val="both"/>
              <w:rPr>
                <w:rFonts w:ascii="Times New Roman" w:eastAsia="Calibri" w:hAnsi="Times New Roman" w:cs="Times New Roman"/>
                <w:sz w:val="12"/>
                <w:szCs w:val="12"/>
              </w:rPr>
            </w:pPr>
            <w:r w:rsidRPr="00DF5394">
              <w:rPr>
                <w:rFonts w:ascii="Times New Roman" w:eastAsia="Calibri" w:hAnsi="Times New Roman" w:cs="Times New Roman"/>
                <w:sz w:val="12"/>
                <w:szCs w:val="12"/>
                <w:u w:val="single"/>
              </w:rPr>
              <w:t>Единица измерения</w:t>
            </w:r>
            <w:r w:rsidRPr="00DF5394">
              <w:rPr>
                <w:rFonts w:ascii="Times New Roman" w:eastAsia="Calibri" w:hAnsi="Times New Roman" w:cs="Times New Roman"/>
                <w:sz w:val="12"/>
                <w:szCs w:val="12"/>
              </w:rPr>
              <w:t>:</w:t>
            </w:r>
          </w:p>
        </w:tc>
        <w:tc>
          <w:tcPr>
            <w:tcW w:w="1617" w:type="dxa"/>
            <w:tcBorders>
              <w:right w:val="single" w:sz="4" w:space="0" w:color="auto"/>
            </w:tcBorders>
          </w:tcPr>
          <w:p w:rsidR="00DF5394" w:rsidRPr="00DF5394" w:rsidRDefault="00DF5394" w:rsidP="00DF5394">
            <w:pPr>
              <w:tabs>
                <w:tab w:val="left" w:pos="284"/>
                <w:tab w:val="left" w:pos="3828"/>
              </w:tabs>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По ОКЕИ</w:t>
            </w:r>
          </w:p>
        </w:tc>
        <w:tc>
          <w:tcPr>
            <w:tcW w:w="1190" w:type="dxa"/>
            <w:tcBorders>
              <w:top w:val="single" w:sz="4" w:space="0" w:color="auto"/>
              <w:left w:val="single" w:sz="4" w:space="0" w:color="auto"/>
              <w:bottom w:val="single" w:sz="4" w:space="0" w:color="auto"/>
              <w:right w:val="single" w:sz="4" w:space="0" w:color="auto"/>
            </w:tcBorders>
          </w:tcPr>
          <w:p w:rsidR="00DF5394" w:rsidRPr="00DF5394" w:rsidRDefault="00DF5394" w:rsidP="00DF5394">
            <w:pPr>
              <w:tabs>
                <w:tab w:val="left" w:pos="284"/>
                <w:tab w:val="left" w:pos="3828"/>
              </w:tabs>
              <w:jc w:val="both"/>
              <w:rPr>
                <w:rFonts w:ascii="Times New Roman" w:eastAsia="Calibri" w:hAnsi="Times New Roman" w:cs="Times New Roman"/>
                <w:sz w:val="12"/>
                <w:szCs w:val="12"/>
              </w:rPr>
            </w:pPr>
          </w:p>
        </w:tc>
      </w:tr>
      <w:tr w:rsidR="00DF5394" w:rsidRPr="00DF5394" w:rsidTr="00DF5394">
        <w:tc>
          <w:tcPr>
            <w:tcW w:w="6539" w:type="dxa"/>
            <w:gridSpan w:val="2"/>
          </w:tcPr>
          <w:p w:rsidR="00DF5394" w:rsidRPr="00DF5394" w:rsidRDefault="00DF5394" w:rsidP="00DF5394">
            <w:pPr>
              <w:tabs>
                <w:tab w:val="left" w:pos="284"/>
                <w:tab w:val="left" w:pos="3828"/>
              </w:tabs>
              <w:jc w:val="both"/>
              <w:rPr>
                <w:rFonts w:ascii="Times New Roman" w:eastAsia="Calibri" w:hAnsi="Times New Roman" w:cs="Times New Roman"/>
                <w:sz w:val="12"/>
                <w:szCs w:val="12"/>
                <w:u w:val="single"/>
              </w:rPr>
            </w:pPr>
            <w:r w:rsidRPr="00DF5394">
              <w:rPr>
                <w:rFonts w:ascii="Times New Roman" w:eastAsia="Calibri" w:hAnsi="Times New Roman" w:cs="Times New Roman"/>
                <w:sz w:val="12"/>
                <w:szCs w:val="12"/>
                <w:u w:val="single"/>
              </w:rPr>
              <w:t>Местонахождение (адрес) 446550, Самарская область, Сергиевский район, п. Светлодольск, ул. Полевая, дом 1</w:t>
            </w:r>
          </w:p>
        </w:tc>
        <w:tc>
          <w:tcPr>
            <w:tcW w:w="1190" w:type="dxa"/>
            <w:tcBorders>
              <w:top w:val="single" w:sz="4" w:space="0" w:color="auto"/>
            </w:tcBorders>
          </w:tcPr>
          <w:p w:rsidR="00DF5394" w:rsidRPr="00DF5394" w:rsidRDefault="00DF5394" w:rsidP="00DF5394">
            <w:pPr>
              <w:tabs>
                <w:tab w:val="left" w:pos="284"/>
                <w:tab w:val="left" w:pos="3828"/>
              </w:tabs>
              <w:jc w:val="both"/>
              <w:rPr>
                <w:rFonts w:ascii="Times New Roman" w:eastAsia="Calibri" w:hAnsi="Times New Roman" w:cs="Times New Roman"/>
                <w:sz w:val="12"/>
                <w:szCs w:val="12"/>
              </w:rPr>
            </w:pPr>
          </w:p>
        </w:tc>
      </w:tr>
      <w:tr w:rsidR="00DF5394" w:rsidRPr="00DF5394" w:rsidTr="00DF5394">
        <w:tc>
          <w:tcPr>
            <w:tcW w:w="4922" w:type="dxa"/>
          </w:tcPr>
          <w:p w:rsidR="00DF5394" w:rsidRPr="00DF5394" w:rsidRDefault="00DF5394" w:rsidP="00DF5394">
            <w:pPr>
              <w:tabs>
                <w:tab w:val="left" w:pos="284"/>
                <w:tab w:val="left" w:pos="3828"/>
              </w:tabs>
              <w:jc w:val="both"/>
              <w:rPr>
                <w:rFonts w:ascii="Times New Roman" w:eastAsia="Calibri" w:hAnsi="Times New Roman" w:cs="Times New Roman"/>
                <w:sz w:val="12"/>
                <w:szCs w:val="12"/>
              </w:rPr>
            </w:pPr>
          </w:p>
        </w:tc>
        <w:tc>
          <w:tcPr>
            <w:tcW w:w="1617" w:type="dxa"/>
          </w:tcPr>
          <w:p w:rsidR="00DF5394" w:rsidRPr="00DF5394" w:rsidRDefault="00DF5394" w:rsidP="00DF5394">
            <w:pPr>
              <w:tabs>
                <w:tab w:val="left" w:pos="284"/>
                <w:tab w:val="left" w:pos="3828"/>
              </w:tabs>
              <w:jc w:val="both"/>
              <w:rPr>
                <w:rFonts w:ascii="Times New Roman" w:eastAsia="Calibri" w:hAnsi="Times New Roman" w:cs="Times New Roman"/>
                <w:sz w:val="12"/>
                <w:szCs w:val="12"/>
              </w:rPr>
            </w:pPr>
          </w:p>
        </w:tc>
        <w:tc>
          <w:tcPr>
            <w:tcW w:w="1190" w:type="dxa"/>
          </w:tcPr>
          <w:p w:rsidR="00DF5394" w:rsidRPr="00DF5394" w:rsidRDefault="00DF5394" w:rsidP="00DF5394">
            <w:pPr>
              <w:tabs>
                <w:tab w:val="left" w:pos="284"/>
                <w:tab w:val="left" w:pos="3828"/>
              </w:tabs>
              <w:jc w:val="both"/>
              <w:rPr>
                <w:rFonts w:ascii="Times New Roman" w:eastAsia="Calibri" w:hAnsi="Times New Roman" w:cs="Times New Roman"/>
                <w:sz w:val="12"/>
                <w:szCs w:val="12"/>
              </w:rPr>
            </w:pPr>
          </w:p>
        </w:tc>
      </w:tr>
    </w:tbl>
    <w:p w:rsidR="00DF5394" w:rsidRPr="00DF5394" w:rsidRDefault="00DF5394" w:rsidP="00DF5394">
      <w:pPr>
        <w:tabs>
          <w:tab w:val="left" w:pos="284"/>
          <w:tab w:val="left" w:pos="3828"/>
        </w:tabs>
        <w:spacing w:after="0" w:line="240" w:lineRule="auto"/>
        <w:jc w:val="both"/>
        <w:rPr>
          <w:rFonts w:ascii="Times New Roman" w:eastAsia="Calibri" w:hAnsi="Times New Roman" w:cs="Times New Roman"/>
          <w:sz w:val="12"/>
          <w:szCs w:val="12"/>
        </w:rPr>
      </w:pPr>
    </w:p>
    <w:tbl>
      <w:tblPr>
        <w:tblStyle w:val="af1"/>
        <w:tblW w:w="5091" w:type="pct"/>
        <w:tblLayout w:type="fixed"/>
        <w:tblCellMar>
          <w:left w:w="0" w:type="dxa"/>
          <w:right w:w="0" w:type="dxa"/>
        </w:tblCellMar>
        <w:tblLook w:val="04A0" w:firstRow="1" w:lastRow="0" w:firstColumn="1" w:lastColumn="0" w:noHBand="0" w:noVBand="1"/>
      </w:tblPr>
      <w:tblGrid>
        <w:gridCol w:w="151"/>
        <w:gridCol w:w="995"/>
        <w:gridCol w:w="137"/>
        <w:gridCol w:w="418"/>
        <w:gridCol w:w="307"/>
        <w:gridCol w:w="307"/>
        <w:gridCol w:w="307"/>
        <w:gridCol w:w="307"/>
        <w:gridCol w:w="306"/>
        <w:gridCol w:w="306"/>
        <w:gridCol w:w="306"/>
        <w:gridCol w:w="306"/>
        <w:gridCol w:w="306"/>
        <w:gridCol w:w="306"/>
        <w:gridCol w:w="306"/>
        <w:gridCol w:w="306"/>
        <w:gridCol w:w="306"/>
        <w:gridCol w:w="306"/>
        <w:gridCol w:w="306"/>
        <w:gridCol w:w="306"/>
        <w:gridCol w:w="306"/>
        <w:gridCol w:w="306"/>
        <w:gridCol w:w="447"/>
      </w:tblGrid>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Пояснения</w:t>
            </w: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Наименование показателя</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код</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На 17 марта 2025г</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На 31 декабря 2024г</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На 31 декабря 2023г</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На 31 декабря 2022г</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На 31 декабря 2021г</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На 31 декабря 2020г</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На 31 декабря 2019г</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На 31 декабря 2018г</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На 31 декабря 2017г</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На 31 декабря 2016г</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На 31 декабря 2015г</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На 31 декабря 2014г</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На 31 декабря 2013г</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На 31 декабря 2012г</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На 31 декабря 2011г</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На 31 декабря 2010г</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На 31 декабря 2009</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На 31 декабря 2008г</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На 31 декабря 2007г</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На 12 февраля 2006г</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АКТИВ       I. ВНЕОБОРОТНЫЕ АКТИВЫ Нематериальные активы</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1110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Результаты исследований и разработок </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1120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Нематериальные поисковые активы</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1130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Материальные поисковые активы</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1140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Основные средства </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1150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Доходные вложения в материальные ценности </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1160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Финансовые вложения </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1170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Отложенные налоговые активы </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1180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Прочие внеоборотные активы </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1190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Итого по разделу I </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1100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II. ОБОРОТНЫЕ АКТИВЫ Запасы</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1210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Налог на добавленную стоимость по приобретенным ценностям </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1220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Дебиторская задолженность </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1230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Финансовые вложения (за исключением денежных эквивалентов)</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1240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Денежные средства и денежные эквиваленты</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1250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Прочие оборотные активы </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1260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Итого по разделу II </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1200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bCs/>
                <w:sz w:val="12"/>
                <w:szCs w:val="12"/>
              </w:rPr>
            </w:pPr>
            <w:r w:rsidRPr="00DF5394">
              <w:rPr>
                <w:rFonts w:ascii="Times New Roman" w:eastAsia="Calibri" w:hAnsi="Times New Roman" w:cs="Times New Roman"/>
                <w:bCs/>
                <w:sz w:val="12"/>
                <w:szCs w:val="12"/>
              </w:rPr>
              <w:t>БАЛАНС</w:t>
            </w:r>
            <w:r w:rsidRPr="00DF5394">
              <w:rPr>
                <w:rFonts w:ascii="Times New Roman" w:eastAsia="Calibri" w:hAnsi="Times New Roman" w:cs="Times New Roman"/>
                <w:sz w:val="12"/>
                <w:szCs w:val="12"/>
              </w:rPr>
              <w:t xml:space="preserve"> </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1600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bCs/>
                <w:sz w:val="12"/>
                <w:szCs w:val="12"/>
              </w:rPr>
            </w:pPr>
            <w:r w:rsidRPr="00DF5394">
              <w:rPr>
                <w:rFonts w:ascii="Times New Roman" w:eastAsia="Calibri" w:hAnsi="Times New Roman" w:cs="Times New Roman"/>
                <w:bCs/>
                <w:sz w:val="12"/>
                <w:szCs w:val="12"/>
              </w:rPr>
              <w:t>ПАССИВ</w:t>
            </w:r>
            <w:r w:rsidRPr="00DF5394">
              <w:rPr>
                <w:rFonts w:ascii="Times New Roman" w:eastAsia="Calibri" w:hAnsi="Times New Roman" w:cs="Times New Roman"/>
                <w:sz w:val="12"/>
                <w:szCs w:val="12"/>
              </w:rPr>
              <w:t xml:space="preserve">     </w:t>
            </w:r>
            <w:r w:rsidRPr="00DF5394">
              <w:rPr>
                <w:rFonts w:ascii="Times New Roman" w:eastAsia="Calibri" w:hAnsi="Times New Roman" w:cs="Times New Roman"/>
                <w:bCs/>
                <w:sz w:val="12"/>
                <w:szCs w:val="12"/>
              </w:rPr>
              <w:t xml:space="preserve">III. </w:t>
            </w:r>
            <w:r w:rsidRPr="00DF5394">
              <w:rPr>
                <w:rFonts w:ascii="Times New Roman" w:eastAsia="Calibri" w:hAnsi="Times New Roman" w:cs="Times New Roman"/>
                <w:bCs/>
                <w:sz w:val="12"/>
                <w:szCs w:val="12"/>
              </w:rPr>
              <w:lastRenderedPageBreak/>
              <w:t>КАПИТАЛ И РЕЗЕРВЫ</w:t>
            </w:r>
            <w:r w:rsidRPr="00DF5394">
              <w:rPr>
                <w:rFonts w:ascii="Times New Roman" w:eastAsia="Calibri" w:hAnsi="Times New Roman" w:cs="Times New Roman"/>
                <w:sz w:val="12"/>
                <w:szCs w:val="12"/>
              </w:rPr>
              <w:t xml:space="preserve"> </w:t>
            </w:r>
            <w:r w:rsidRPr="00DF5394">
              <w:rPr>
                <w:rFonts w:ascii="Times New Roman" w:eastAsia="Calibri" w:hAnsi="Times New Roman" w:cs="Times New Roman"/>
                <w:bCs/>
                <w:sz w:val="12"/>
                <w:szCs w:val="12"/>
              </w:rPr>
              <w:t>Уставный капитал (складочный капитал, уставный фонд, вклады товарищей)</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lastRenderedPageBreak/>
              <w:t>13</w:t>
            </w:r>
            <w:r w:rsidRPr="00DF5394">
              <w:rPr>
                <w:rFonts w:ascii="Times New Roman" w:eastAsia="Calibri" w:hAnsi="Times New Roman" w:cs="Times New Roman"/>
                <w:sz w:val="12"/>
                <w:szCs w:val="12"/>
              </w:rPr>
              <w:lastRenderedPageBreak/>
              <w:t>10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lastRenderedPageBreak/>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bCs/>
                <w:sz w:val="12"/>
                <w:szCs w:val="12"/>
              </w:rPr>
            </w:pPr>
            <w:r w:rsidRPr="00DF5394">
              <w:rPr>
                <w:rFonts w:ascii="Times New Roman" w:eastAsia="Calibri" w:hAnsi="Times New Roman" w:cs="Times New Roman"/>
                <w:bCs/>
                <w:sz w:val="12"/>
                <w:szCs w:val="12"/>
              </w:rPr>
              <w:t>Собственные акции, выкупленные</w:t>
            </w:r>
            <w:r w:rsidRPr="00DF5394">
              <w:rPr>
                <w:rFonts w:ascii="Times New Roman" w:eastAsia="Calibri" w:hAnsi="Times New Roman" w:cs="Times New Roman"/>
                <w:sz w:val="12"/>
                <w:szCs w:val="12"/>
              </w:rPr>
              <w:t xml:space="preserve"> </w:t>
            </w:r>
            <w:r w:rsidRPr="00DF5394">
              <w:rPr>
                <w:rFonts w:ascii="Times New Roman" w:eastAsia="Calibri" w:hAnsi="Times New Roman" w:cs="Times New Roman"/>
                <w:bCs/>
                <w:sz w:val="12"/>
                <w:szCs w:val="12"/>
              </w:rPr>
              <w:t>у акционеров</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1320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Переоценка </w:t>
            </w:r>
            <w:proofErr w:type="spellStart"/>
            <w:r w:rsidRPr="00DF5394">
              <w:rPr>
                <w:rFonts w:ascii="Times New Roman" w:eastAsia="Calibri" w:hAnsi="Times New Roman" w:cs="Times New Roman"/>
                <w:sz w:val="12"/>
                <w:szCs w:val="12"/>
              </w:rPr>
              <w:t>внеоборотных</w:t>
            </w:r>
            <w:proofErr w:type="spellEnd"/>
            <w:r w:rsidRPr="00DF5394">
              <w:rPr>
                <w:rFonts w:ascii="Times New Roman" w:eastAsia="Calibri" w:hAnsi="Times New Roman" w:cs="Times New Roman"/>
                <w:sz w:val="12"/>
                <w:szCs w:val="12"/>
              </w:rPr>
              <w:t xml:space="preserve"> активов </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1340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Добавочный капитал (без переоценки)</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1350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Резервный капитал </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1360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Нераспределенная прибыль (непокрытый убыток)</w:t>
            </w:r>
          </w:p>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1370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Итого по разделу III </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1300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bCs/>
                <w:sz w:val="12"/>
                <w:szCs w:val="12"/>
              </w:rPr>
            </w:pPr>
            <w:r w:rsidRPr="00DF5394">
              <w:rPr>
                <w:rFonts w:ascii="Times New Roman" w:eastAsia="Calibri" w:hAnsi="Times New Roman" w:cs="Times New Roman"/>
                <w:bCs/>
                <w:sz w:val="12"/>
                <w:szCs w:val="12"/>
              </w:rPr>
              <w:t>IV. ДОЛГОСРОЧНЫЕ ОБЯЗАТЕЛЬСТВА</w:t>
            </w:r>
            <w:r w:rsidRPr="00DF5394">
              <w:rPr>
                <w:rFonts w:ascii="Times New Roman" w:eastAsia="Calibri" w:hAnsi="Times New Roman" w:cs="Times New Roman"/>
                <w:sz w:val="12"/>
                <w:szCs w:val="12"/>
              </w:rPr>
              <w:t xml:space="preserve"> </w:t>
            </w:r>
            <w:r w:rsidRPr="00DF5394">
              <w:rPr>
                <w:rFonts w:ascii="Times New Roman" w:eastAsia="Calibri" w:hAnsi="Times New Roman" w:cs="Times New Roman"/>
                <w:bCs/>
                <w:sz w:val="12"/>
                <w:szCs w:val="12"/>
              </w:rPr>
              <w:t>Заемные средства</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1410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Отложенные налоговые обязательства</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1420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Оценочные обязательства</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1430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Прочие обязательства </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1450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Итого по разделу IV </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1400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bCs/>
                <w:sz w:val="12"/>
                <w:szCs w:val="12"/>
              </w:rPr>
            </w:pPr>
            <w:r w:rsidRPr="00DF5394">
              <w:rPr>
                <w:rFonts w:ascii="Times New Roman" w:eastAsia="Calibri" w:hAnsi="Times New Roman" w:cs="Times New Roman"/>
                <w:bCs/>
                <w:sz w:val="12"/>
                <w:szCs w:val="12"/>
              </w:rPr>
              <w:t>V. КРАТКОСРОЧНЫЕ ОБЯЗАТЕЛЬСТВА</w:t>
            </w:r>
            <w:r w:rsidRPr="00DF5394">
              <w:rPr>
                <w:rFonts w:ascii="Times New Roman" w:eastAsia="Calibri" w:hAnsi="Times New Roman" w:cs="Times New Roman"/>
                <w:sz w:val="12"/>
                <w:szCs w:val="12"/>
              </w:rPr>
              <w:t xml:space="preserve"> </w:t>
            </w:r>
            <w:r w:rsidRPr="00DF5394">
              <w:rPr>
                <w:rFonts w:ascii="Times New Roman" w:eastAsia="Calibri" w:hAnsi="Times New Roman" w:cs="Times New Roman"/>
                <w:bCs/>
                <w:sz w:val="12"/>
                <w:szCs w:val="12"/>
              </w:rPr>
              <w:t>Заемные средства</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1510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Кредиторская задолженность </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1520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Доходы будущих периодов </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1530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Оценочные обязательства</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1540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Прочие обязательства </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1550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Итого по разделу V </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1500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r w:rsidR="00DF5394" w:rsidRPr="00DF5394" w:rsidTr="00DF5394">
        <w:trPr>
          <w:trHeight w:val="20"/>
        </w:trPr>
        <w:tc>
          <w:tcPr>
            <w:tcW w:w="98" w:type="pct"/>
          </w:tcPr>
          <w:p w:rsidR="00DF5394" w:rsidRPr="00DF5394" w:rsidRDefault="00DF5394" w:rsidP="00DF5394">
            <w:pPr>
              <w:tabs>
                <w:tab w:val="left" w:pos="284"/>
                <w:tab w:val="left" w:pos="3828"/>
              </w:tabs>
              <w:rPr>
                <w:rFonts w:ascii="Times New Roman" w:eastAsia="Calibri" w:hAnsi="Times New Roman" w:cs="Times New Roman"/>
                <w:sz w:val="12"/>
                <w:szCs w:val="12"/>
              </w:rPr>
            </w:pPr>
          </w:p>
        </w:tc>
        <w:tc>
          <w:tcPr>
            <w:tcW w:w="649" w:type="pct"/>
          </w:tcPr>
          <w:p w:rsidR="00DF5394" w:rsidRPr="00DF5394" w:rsidRDefault="00DF5394" w:rsidP="00DF5394">
            <w:pPr>
              <w:tabs>
                <w:tab w:val="left" w:pos="284"/>
                <w:tab w:val="left" w:pos="3828"/>
              </w:tabs>
              <w:rPr>
                <w:rFonts w:ascii="Times New Roman" w:eastAsia="Calibri" w:hAnsi="Times New Roman" w:cs="Times New Roman"/>
                <w:bCs/>
                <w:sz w:val="12"/>
                <w:szCs w:val="12"/>
              </w:rPr>
            </w:pPr>
            <w:r w:rsidRPr="00DF5394">
              <w:rPr>
                <w:rFonts w:ascii="Times New Roman" w:eastAsia="Calibri" w:hAnsi="Times New Roman" w:cs="Times New Roman"/>
                <w:bCs/>
                <w:sz w:val="12"/>
                <w:szCs w:val="12"/>
              </w:rPr>
              <w:t>БАЛАНС</w:t>
            </w:r>
            <w:r w:rsidRPr="00DF5394">
              <w:rPr>
                <w:rFonts w:ascii="Times New Roman" w:eastAsia="Calibri" w:hAnsi="Times New Roman" w:cs="Times New Roman"/>
                <w:sz w:val="12"/>
                <w:szCs w:val="12"/>
              </w:rPr>
              <w:t xml:space="preserve"> </w:t>
            </w:r>
          </w:p>
        </w:tc>
        <w:tc>
          <w:tcPr>
            <w:tcW w:w="89"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1700</w:t>
            </w:r>
          </w:p>
        </w:tc>
        <w:tc>
          <w:tcPr>
            <w:tcW w:w="272"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0"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95" w:type="pct"/>
          </w:tcPr>
          <w:p w:rsidR="00DF5394" w:rsidRPr="00DF5394" w:rsidRDefault="00DF5394" w:rsidP="00DF5394">
            <w:pPr>
              <w:tabs>
                <w:tab w:val="left" w:pos="284"/>
                <w:tab w:val="left" w:pos="3828"/>
              </w:tabs>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r>
    </w:tbl>
    <w:p w:rsidR="00DF5394" w:rsidRPr="00DF5394" w:rsidRDefault="00DF5394" w:rsidP="00DF5394">
      <w:pPr>
        <w:tabs>
          <w:tab w:val="left" w:pos="284"/>
          <w:tab w:val="left" w:pos="3828"/>
        </w:tabs>
        <w:spacing w:after="0" w:line="240" w:lineRule="auto"/>
        <w:jc w:val="both"/>
        <w:rPr>
          <w:rFonts w:ascii="Times New Roman" w:eastAsia="Calibri" w:hAnsi="Times New Roman" w:cs="Times New Roman"/>
          <w:sz w:val="12"/>
          <w:szCs w:val="12"/>
        </w:rPr>
      </w:pPr>
    </w:p>
    <w:p w:rsidR="00DF5394" w:rsidRPr="00DF5394" w:rsidRDefault="00DF5394" w:rsidP="00DF5394">
      <w:pPr>
        <w:tabs>
          <w:tab w:val="left" w:pos="284"/>
          <w:tab w:val="left" w:pos="3828"/>
        </w:tabs>
        <w:spacing w:after="0" w:line="240" w:lineRule="auto"/>
        <w:jc w:val="both"/>
        <w:rPr>
          <w:rFonts w:ascii="Times New Roman" w:eastAsia="Calibri" w:hAnsi="Times New Roman" w:cs="Times New Roman"/>
          <w:sz w:val="12"/>
          <w:szCs w:val="12"/>
        </w:rPr>
      </w:pPr>
    </w:p>
    <w:p w:rsidR="00DF5394" w:rsidRDefault="00DF5394" w:rsidP="00DF5394">
      <w:pPr>
        <w:tabs>
          <w:tab w:val="left" w:pos="284"/>
          <w:tab w:val="left" w:pos="3828"/>
        </w:tabs>
        <w:spacing w:after="0" w:line="240" w:lineRule="auto"/>
        <w:jc w:val="both"/>
        <w:rPr>
          <w:rFonts w:ascii="Times New Roman" w:eastAsia="Calibri" w:hAnsi="Times New Roman" w:cs="Times New Roman"/>
          <w:sz w:val="12"/>
          <w:szCs w:val="12"/>
        </w:rPr>
      </w:pPr>
      <w:r w:rsidRPr="00CF1741">
        <w:rPr>
          <w:rFonts w:ascii="Times New Roman" w:eastAsia="Calibri" w:hAnsi="Times New Roman" w:cs="Times New Roman"/>
          <w:sz w:val="12"/>
          <w:szCs w:val="12"/>
        </w:rPr>
        <w:t>Председатель ликвидационной комиссии</w:t>
      </w:r>
    </w:p>
    <w:p w:rsidR="00DF5394" w:rsidRPr="00CF1741" w:rsidRDefault="00DF5394" w:rsidP="00DF5394">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_______________________               _____________________________</w:t>
      </w:r>
    </w:p>
    <w:p w:rsidR="00DF5394" w:rsidRPr="00CF1741" w:rsidRDefault="00DF5394" w:rsidP="00DF5394">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F1741">
        <w:rPr>
          <w:rFonts w:ascii="Times New Roman" w:eastAsia="Calibri" w:hAnsi="Times New Roman" w:cs="Times New Roman"/>
          <w:sz w:val="12"/>
          <w:szCs w:val="12"/>
        </w:rPr>
        <w:t>(подпись)</w:t>
      </w:r>
      <w:r w:rsidRPr="00CF1741">
        <w:rPr>
          <w:rFonts w:ascii="Times New Roman" w:eastAsia="Calibri" w:hAnsi="Times New Roman" w:cs="Times New Roman"/>
          <w:sz w:val="12"/>
          <w:szCs w:val="12"/>
        </w:rPr>
        <w:tab/>
      </w:r>
      <w:r w:rsidRPr="00CF1741">
        <w:rPr>
          <w:rFonts w:ascii="Times New Roman" w:eastAsia="Calibri" w:hAnsi="Times New Roman" w:cs="Times New Roman"/>
          <w:sz w:val="12"/>
          <w:szCs w:val="12"/>
        </w:rPr>
        <w:tab/>
        <w:t xml:space="preserve">   </w:t>
      </w:r>
      <w:r>
        <w:rPr>
          <w:rFonts w:ascii="Times New Roman" w:eastAsia="Calibri" w:hAnsi="Times New Roman" w:cs="Times New Roman"/>
          <w:sz w:val="12"/>
          <w:szCs w:val="12"/>
        </w:rPr>
        <w:t xml:space="preserve">                   </w:t>
      </w:r>
      <w:r w:rsidRPr="00CF1741">
        <w:rPr>
          <w:rFonts w:ascii="Times New Roman" w:eastAsia="Calibri" w:hAnsi="Times New Roman" w:cs="Times New Roman"/>
          <w:sz w:val="12"/>
          <w:szCs w:val="12"/>
        </w:rPr>
        <w:t xml:space="preserve">   (расшифровка подписи)</w:t>
      </w:r>
    </w:p>
    <w:p w:rsidR="00DF5394" w:rsidRPr="00CF1741" w:rsidRDefault="00DF5394" w:rsidP="00DF5394">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«____»_____________________20__г.</w:t>
      </w:r>
    </w:p>
    <w:p w:rsidR="00DF5394" w:rsidRPr="00DF5394" w:rsidRDefault="00DF5394" w:rsidP="00DF5394">
      <w:pPr>
        <w:tabs>
          <w:tab w:val="left" w:pos="284"/>
          <w:tab w:val="left" w:pos="3828"/>
        </w:tabs>
        <w:spacing w:after="0" w:line="240" w:lineRule="auto"/>
        <w:jc w:val="both"/>
        <w:rPr>
          <w:rFonts w:ascii="Times New Roman" w:eastAsia="Calibri" w:hAnsi="Times New Roman" w:cs="Times New Roman"/>
          <w:sz w:val="12"/>
          <w:szCs w:val="12"/>
        </w:rPr>
      </w:pPr>
    </w:p>
    <w:p w:rsidR="00DF5394" w:rsidRPr="00DF5394" w:rsidRDefault="00DF5394" w:rsidP="00DF5394">
      <w:pPr>
        <w:tabs>
          <w:tab w:val="left" w:pos="284"/>
          <w:tab w:val="left" w:pos="3828"/>
        </w:tabs>
        <w:spacing w:after="0" w:line="240" w:lineRule="auto"/>
        <w:jc w:val="both"/>
        <w:rPr>
          <w:rFonts w:ascii="Times New Roman" w:eastAsia="Calibri" w:hAnsi="Times New Roman" w:cs="Times New Roman"/>
          <w:sz w:val="12"/>
          <w:szCs w:val="12"/>
        </w:rPr>
      </w:pPr>
    </w:p>
    <w:p w:rsidR="00DF5394" w:rsidRPr="00DF5394" w:rsidRDefault="00DF5394" w:rsidP="00DF5394">
      <w:pPr>
        <w:tabs>
          <w:tab w:val="left" w:pos="284"/>
          <w:tab w:val="left" w:pos="3828"/>
        </w:tabs>
        <w:spacing w:after="0" w:line="240" w:lineRule="auto"/>
        <w:jc w:val="center"/>
        <w:rPr>
          <w:rFonts w:ascii="Times New Roman" w:eastAsia="Calibri" w:hAnsi="Times New Roman" w:cs="Times New Roman"/>
          <w:b/>
          <w:sz w:val="12"/>
          <w:szCs w:val="12"/>
        </w:rPr>
      </w:pPr>
      <w:r w:rsidRPr="00DF5394">
        <w:rPr>
          <w:rFonts w:ascii="Times New Roman" w:eastAsia="Calibri" w:hAnsi="Times New Roman" w:cs="Times New Roman"/>
          <w:b/>
          <w:sz w:val="12"/>
          <w:szCs w:val="12"/>
        </w:rPr>
        <w:t>АДМИНИСТРАЦИЯ</w:t>
      </w:r>
    </w:p>
    <w:p w:rsidR="00DF5394" w:rsidRPr="00DF5394" w:rsidRDefault="00DF5394" w:rsidP="00DF5394">
      <w:pPr>
        <w:tabs>
          <w:tab w:val="left" w:pos="284"/>
          <w:tab w:val="left" w:pos="3828"/>
        </w:tabs>
        <w:spacing w:after="0" w:line="240" w:lineRule="auto"/>
        <w:jc w:val="center"/>
        <w:rPr>
          <w:rFonts w:ascii="Times New Roman" w:eastAsia="Calibri" w:hAnsi="Times New Roman" w:cs="Times New Roman"/>
          <w:b/>
          <w:sz w:val="12"/>
          <w:szCs w:val="12"/>
        </w:rPr>
      </w:pPr>
      <w:r w:rsidRPr="00DF5394">
        <w:rPr>
          <w:rFonts w:ascii="Times New Roman" w:eastAsia="Calibri" w:hAnsi="Times New Roman" w:cs="Times New Roman"/>
          <w:b/>
          <w:sz w:val="12"/>
          <w:szCs w:val="12"/>
        </w:rPr>
        <w:t>МУНИЦИПАЛЬНОГО РАЙОНА СЕРГИЕВСКИЙ</w:t>
      </w:r>
    </w:p>
    <w:p w:rsidR="00DF5394" w:rsidRPr="00DF5394" w:rsidRDefault="00DF5394" w:rsidP="00DF5394">
      <w:pPr>
        <w:tabs>
          <w:tab w:val="left" w:pos="284"/>
          <w:tab w:val="left" w:pos="3828"/>
        </w:tabs>
        <w:spacing w:after="0" w:line="240" w:lineRule="auto"/>
        <w:jc w:val="center"/>
        <w:rPr>
          <w:rFonts w:ascii="Times New Roman" w:eastAsia="Calibri" w:hAnsi="Times New Roman" w:cs="Times New Roman"/>
          <w:b/>
          <w:sz w:val="12"/>
          <w:szCs w:val="12"/>
        </w:rPr>
      </w:pPr>
      <w:r w:rsidRPr="00DF5394">
        <w:rPr>
          <w:rFonts w:ascii="Times New Roman" w:eastAsia="Calibri" w:hAnsi="Times New Roman" w:cs="Times New Roman"/>
          <w:b/>
          <w:sz w:val="12"/>
          <w:szCs w:val="12"/>
        </w:rPr>
        <w:t>САМАРСКОЙ ОБЛАСТИ</w:t>
      </w:r>
    </w:p>
    <w:p w:rsidR="00DF5394" w:rsidRPr="00DF5394" w:rsidRDefault="00DF5394" w:rsidP="00DF5394">
      <w:pPr>
        <w:tabs>
          <w:tab w:val="left" w:pos="284"/>
          <w:tab w:val="left" w:pos="3828"/>
        </w:tabs>
        <w:spacing w:after="0" w:line="240" w:lineRule="auto"/>
        <w:jc w:val="center"/>
        <w:rPr>
          <w:rFonts w:ascii="Times New Roman" w:eastAsia="Calibri" w:hAnsi="Times New Roman" w:cs="Times New Roman"/>
          <w:b/>
          <w:sz w:val="12"/>
          <w:szCs w:val="12"/>
        </w:rPr>
      </w:pPr>
    </w:p>
    <w:p w:rsidR="00DF5394" w:rsidRPr="00DF5394" w:rsidRDefault="00DF5394" w:rsidP="00DF5394">
      <w:pPr>
        <w:tabs>
          <w:tab w:val="left" w:pos="284"/>
          <w:tab w:val="left" w:pos="3828"/>
        </w:tabs>
        <w:spacing w:after="0" w:line="240" w:lineRule="auto"/>
        <w:jc w:val="center"/>
        <w:rPr>
          <w:rFonts w:ascii="Times New Roman" w:eastAsia="Calibri" w:hAnsi="Times New Roman" w:cs="Times New Roman"/>
          <w:b/>
          <w:sz w:val="12"/>
          <w:szCs w:val="12"/>
        </w:rPr>
      </w:pPr>
      <w:r w:rsidRPr="00DF5394">
        <w:rPr>
          <w:rFonts w:ascii="Times New Roman" w:eastAsia="Calibri" w:hAnsi="Times New Roman" w:cs="Times New Roman"/>
          <w:b/>
          <w:sz w:val="12"/>
          <w:szCs w:val="12"/>
        </w:rPr>
        <w:t>ПОСТАНОВЛЕНИЕ</w:t>
      </w:r>
    </w:p>
    <w:p w:rsidR="00DF5394" w:rsidRPr="00DF5394" w:rsidRDefault="00DF5394" w:rsidP="00DF5394">
      <w:pPr>
        <w:tabs>
          <w:tab w:val="left" w:pos="284"/>
          <w:tab w:val="left" w:pos="3828"/>
        </w:tabs>
        <w:spacing w:after="0" w:line="240" w:lineRule="auto"/>
        <w:jc w:val="center"/>
        <w:rPr>
          <w:rFonts w:ascii="Times New Roman" w:eastAsia="Calibri" w:hAnsi="Times New Roman" w:cs="Times New Roman"/>
          <w:b/>
          <w:sz w:val="12"/>
          <w:szCs w:val="12"/>
        </w:rPr>
      </w:pPr>
      <w:r w:rsidRPr="00DF5394">
        <w:rPr>
          <w:rFonts w:ascii="Times New Roman" w:eastAsia="Calibri" w:hAnsi="Times New Roman" w:cs="Times New Roman"/>
          <w:b/>
          <w:sz w:val="12"/>
          <w:szCs w:val="12"/>
        </w:rPr>
        <w:t>от «14» марта 2025 г. №245</w:t>
      </w:r>
    </w:p>
    <w:p w:rsidR="00DF5394" w:rsidRPr="00DF5394" w:rsidRDefault="00DF5394" w:rsidP="00DF5394">
      <w:pPr>
        <w:tabs>
          <w:tab w:val="left" w:pos="284"/>
          <w:tab w:val="left" w:pos="3828"/>
        </w:tabs>
        <w:spacing w:after="0" w:line="240" w:lineRule="auto"/>
        <w:jc w:val="both"/>
        <w:rPr>
          <w:rFonts w:ascii="Times New Roman" w:eastAsia="Calibri" w:hAnsi="Times New Roman" w:cs="Times New Roman"/>
          <w:sz w:val="12"/>
          <w:szCs w:val="12"/>
        </w:rPr>
      </w:pPr>
    </w:p>
    <w:p w:rsidR="00DF5394" w:rsidRDefault="00DF5394" w:rsidP="00DF5394">
      <w:pPr>
        <w:tabs>
          <w:tab w:val="left" w:pos="284"/>
          <w:tab w:val="left" w:pos="3828"/>
        </w:tabs>
        <w:spacing w:after="0" w:line="240" w:lineRule="auto"/>
        <w:jc w:val="center"/>
        <w:rPr>
          <w:rFonts w:ascii="Times New Roman" w:eastAsia="Calibri" w:hAnsi="Times New Roman" w:cs="Times New Roman"/>
          <w:b/>
          <w:sz w:val="12"/>
          <w:szCs w:val="12"/>
        </w:rPr>
      </w:pPr>
      <w:r w:rsidRPr="00DF5394">
        <w:rPr>
          <w:rFonts w:ascii="Times New Roman" w:eastAsia="Calibri" w:hAnsi="Times New Roman" w:cs="Times New Roman"/>
          <w:b/>
          <w:sz w:val="12"/>
          <w:szCs w:val="12"/>
        </w:rPr>
        <w:t>О ВНЕСЕНИИ ИЗМЕНЕНИЙ В  ПРИЛОЖЕНИЕ №1</w:t>
      </w:r>
      <w:proofErr w:type="gramStart"/>
      <w:r w:rsidRPr="00DF5394">
        <w:rPr>
          <w:rFonts w:ascii="Times New Roman" w:eastAsia="Calibri" w:hAnsi="Times New Roman" w:cs="Times New Roman"/>
          <w:b/>
          <w:sz w:val="12"/>
          <w:szCs w:val="12"/>
        </w:rPr>
        <w:t xml:space="preserve"> К</w:t>
      </w:r>
      <w:proofErr w:type="gramEnd"/>
      <w:r w:rsidRPr="00DF5394">
        <w:rPr>
          <w:rFonts w:ascii="Times New Roman" w:eastAsia="Calibri" w:hAnsi="Times New Roman" w:cs="Times New Roman"/>
          <w:b/>
          <w:sz w:val="12"/>
          <w:szCs w:val="12"/>
        </w:rPr>
        <w:t xml:space="preserve"> ПОСТАНОВЛЕНИЮ АДМИНИСТРАЦИИ </w:t>
      </w:r>
    </w:p>
    <w:p w:rsidR="00DF5394" w:rsidRPr="00DF5394" w:rsidRDefault="00DF5394" w:rsidP="00DF5394">
      <w:pPr>
        <w:tabs>
          <w:tab w:val="left" w:pos="284"/>
          <w:tab w:val="left" w:pos="3828"/>
        </w:tabs>
        <w:spacing w:after="0" w:line="240" w:lineRule="auto"/>
        <w:jc w:val="center"/>
        <w:rPr>
          <w:rFonts w:ascii="Times New Roman" w:eastAsia="Calibri" w:hAnsi="Times New Roman" w:cs="Times New Roman"/>
          <w:b/>
          <w:sz w:val="12"/>
          <w:szCs w:val="12"/>
        </w:rPr>
      </w:pPr>
      <w:r w:rsidRPr="00DF5394">
        <w:rPr>
          <w:rFonts w:ascii="Times New Roman" w:eastAsia="Calibri" w:hAnsi="Times New Roman" w:cs="Times New Roman"/>
          <w:b/>
          <w:sz w:val="12"/>
          <w:szCs w:val="12"/>
        </w:rPr>
        <w:lastRenderedPageBreak/>
        <w:t>МУНИЦИПАЛЬНОГО РАЙОНА СЕРГИЕВСКИЙ № 1307 от 16.11.2022 г. «ОБ УТВЕРЖДЕНИИ МУНИЦИПАЛЬНОЙ ПРОГРАММЫ «УЛУЧШЕНИЕ УСЛОВИЙ И ОХРАНЫ ТРУДА В МУНИЦИПАЛЬНОМ РАЙОНЕ СЕРГИЕВСКИЙ НА 2023-2025 ГОДЫ»</w:t>
      </w:r>
      <w:r w:rsidRPr="00DF5394">
        <w:rPr>
          <w:rFonts w:ascii="Times New Roman" w:eastAsia="Calibri" w:hAnsi="Times New Roman" w:cs="Times New Roman"/>
          <w:b/>
          <w:sz w:val="12"/>
          <w:szCs w:val="12"/>
        </w:rPr>
        <w:cr/>
      </w:r>
    </w:p>
    <w:p w:rsidR="00DF5394" w:rsidRDefault="00DF5394" w:rsidP="00DF5394">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F5394">
        <w:rPr>
          <w:rFonts w:ascii="Times New Roman" w:eastAsia="Calibri" w:hAnsi="Times New Roman" w:cs="Times New Roman"/>
          <w:sz w:val="12"/>
          <w:szCs w:val="12"/>
        </w:rPr>
        <w:t>В соответствии с Федеральным законом Российской Федерации от 06.10.2013 г. №  131-ФЗ «Об общих принципах местного самоуправления в Российской Федерации», в целях сокращения травматизма и улучшения условий и охраны труда на производстве в муниципальном районе Сергиевский, Уставом муниципального района Сергиевский, в целях уточнения объемов финансирования проводимых программных мероприятий,  администрация муниципального района Сергиевский Самарской области</w:t>
      </w:r>
      <w:proofErr w:type="gramEnd"/>
    </w:p>
    <w:p w:rsidR="00DF5394" w:rsidRPr="00DF5394" w:rsidRDefault="00DF5394" w:rsidP="00DF5394">
      <w:pPr>
        <w:tabs>
          <w:tab w:val="left" w:pos="284"/>
          <w:tab w:val="left" w:pos="3828"/>
        </w:tabs>
        <w:spacing w:after="0" w:line="240" w:lineRule="auto"/>
        <w:ind w:firstLine="284"/>
        <w:jc w:val="both"/>
        <w:rPr>
          <w:rFonts w:ascii="Times New Roman" w:eastAsia="Calibri" w:hAnsi="Times New Roman" w:cs="Times New Roman"/>
          <w:b/>
          <w:sz w:val="12"/>
          <w:szCs w:val="12"/>
        </w:rPr>
      </w:pPr>
      <w:r w:rsidRPr="00DF5394">
        <w:rPr>
          <w:rFonts w:ascii="Times New Roman" w:eastAsia="Calibri" w:hAnsi="Times New Roman" w:cs="Times New Roman"/>
          <w:b/>
          <w:sz w:val="12"/>
          <w:szCs w:val="12"/>
        </w:rPr>
        <w:t>ПОСТАНОВЛЯЕТ:</w:t>
      </w:r>
    </w:p>
    <w:p w:rsidR="00DF5394" w:rsidRPr="00DF5394" w:rsidRDefault="00DF5394" w:rsidP="00DF5394">
      <w:pPr>
        <w:tabs>
          <w:tab w:val="left" w:pos="284"/>
          <w:tab w:val="left" w:pos="3828"/>
        </w:tabs>
        <w:spacing w:after="0" w:line="240" w:lineRule="auto"/>
        <w:ind w:firstLine="284"/>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DF5394">
        <w:rPr>
          <w:rFonts w:ascii="Times New Roman" w:eastAsia="Calibri" w:hAnsi="Times New Roman" w:cs="Times New Roman"/>
          <w:sz w:val="12"/>
          <w:szCs w:val="12"/>
        </w:rPr>
        <w:t>Внести изменения в приложение №1 к Постановлению администрации муниципального района Сергиевский № 1307 от 16.11.2022 г. «Об утверждении муниципальной программы «Улучшение условий и охраны труда в муниципальном районе Сергиевский на 2023-2025 годы» (далее – Муниципальная программа)  следующего содержания:</w:t>
      </w:r>
    </w:p>
    <w:p w:rsidR="00DF5394" w:rsidRPr="00DF5394" w:rsidRDefault="00DF5394" w:rsidP="00DF5394">
      <w:pPr>
        <w:tabs>
          <w:tab w:val="left" w:pos="284"/>
          <w:tab w:val="left" w:pos="3828"/>
        </w:tabs>
        <w:spacing w:after="0" w:line="240" w:lineRule="auto"/>
        <w:ind w:firstLine="284"/>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DF5394">
        <w:rPr>
          <w:rFonts w:ascii="Times New Roman" w:eastAsia="Calibri" w:hAnsi="Times New Roman" w:cs="Times New Roman"/>
          <w:sz w:val="12"/>
          <w:szCs w:val="12"/>
        </w:rPr>
        <w:t>В тексте Паспорта муниципальной программы позицию «Объемы и источники финансирования программы» изложить в следующей редакции:</w:t>
      </w:r>
    </w:p>
    <w:p w:rsidR="00DF5394" w:rsidRPr="00DF5394" w:rsidRDefault="00DF5394" w:rsidP="00DF5394">
      <w:pPr>
        <w:tabs>
          <w:tab w:val="left" w:pos="284"/>
          <w:tab w:val="left" w:pos="3828"/>
        </w:tabs>
        <w:spacing w:after="0" w:line="240" w:lineRule="auto"/>
        <w:ind w:firstLine="284"/>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«Объем финансирования муниципальной программы за счет средств местного бюджета за весь срок ее реализации составляет 1178,794 тыс. рублей, в том числе:</w:t>
      </w:r>
    </w:p>
    <w:p w:rsidR="00DF5394" w:rsidRPr="00DF5394" w:rsidRDefault="00DF5394" w:rsidP="00DF5394">
      <w:pPr>
        <w:tabs>
          <w:tab w:val="left" w:pos="284"/>
          <w:tab w:val="left" w:pos="3828"/>
        </w:tabs>
        <w:spacing w:after="0" w:line="240" w:lineRule="auto"/>
        <w:ind w:firstLine="284"/>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2023 год – 391, 1 тыс. рублей;</w:t>
      </w:r>
    </w:p>
    <w:p w:rsidR="00DF5394" w:rsidRPr="00DF5394" w:rsidRDefault="00DF5394" w:rsidP="00DF5394">
      <w:pPr>
        <w:tabs>
          <w:tab w:val="left" w:pos="284"/>
          <w:tab w:val="left" w:pos="3828"/>
        </w:tabs>
        <w:spacing w:after="0" w:line="240" w:lineRule="auto"/>
        <w:ind w:firstLine="284"/>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2024 год – 372,794 тыс. рублей;</w:t>
      </w:r>
    </w:p>
    <w:p w:rsidR="00DF5394" w:rsidRPr="00DF5394" w:rsidRDefault="00DF5394" w:rsidP="00DF5394">
      <w:pPr>
        <w:tabs>
          <w:tab w:val="left" w:pos="284"/>
          <w:tab w:val="left" w:pos="3828"/>
        </w:tabs>
        <w:spacing w:after="0" w:line="240" w:lineRule="auto"/>
        <w:ind w:firstLine="284"/>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2025 год – 414,9 тыс. рублей.</w:t>
      </w:r>
    </w:p>
    <w:p w:rsidR="00DF5394" w:rsidRPr="00DF5394" w:rsidRDefault="00DF5394" w:rsidP="00DF5394">
      <w:pPr>
        <w:tabs>
          <w:tab w:val="left" w:pos="284"/>
          <w:tab w:val="left" w:pos="3828"/>
        </w:tabs>
        <w:spacing w:after="0" w:line="240" w:lineRule="auto"/>
        <w:ind w:firstLine="284"/>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В разделе 5 Муниципальной программы «Обоснование ресурсного обеспечения муниципальной программы» изложить в следующей редакции:</w:t>
      </w:r>
    </w:p>
    <w:p w:rsidR="00DF5394" w:rsidRPr="00DF5394" w:rsidRDefault="00DF5394" w:rsidP="00DF5394">
      <w:pPr>
        <w:tabs>
          <w:tab w:val="left" w:pos="284"/>
          <w:tab w:val="left" w:pos="3828"/>
        </w:tabs>
        <w:spacing w:after="0" w:line="240" w:lineRule="auto"/>
        <w:ind w:firstLine="284"/>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«Объем финансирования мероприятий муниципальной программы за счет средств местного бюджета на весь срок ее реализации составляет: 1178,794 тыс. рублей, в том числе по годам:</w:t>
      </w:r>
    </w:p>
    <w:p w:rsidR="00DF5394" w:rsidRPr="00DF5394" w:rsidRDefault="00DF5394" w:rsidP="00DF5394">
      <w:pPr>
        <w:tabs>
          <w:tab w:val="left" w:pos="284"/>
          <w:tab w:val="left" w:pos="3828"/>
        </w:tabs>
        <w:spacing w:after="0" w:line="240" w:lineRule="auto"/>
        <w:ind w:firstLine="284"/>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2023 год – 391, 1 тыс. рублей;</w:t>
      </w:r>
    </w:p>
    <w:p w:rsidR="00DF5394" w:rsidRPr="00DF5394" w:rsidRDefault="00DF5394" w:rsidP="00DF5394">
      <w:pPr>
        <w:tabs>
          <w:tab w:val="left" w:pos="284"/>
          <w:tab w:val="left" w:pos="3828"/>
        </w:tabs>
        <w:spacing w:after="0" w:line="240" w:lineRule="auto"/>
        <w:ind w:firstLine="284"/>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2024 год – 372,794 тыс. рублей;</w:t>
      </w:r>
    </w:p>
    <w:p w:rsidR="00DF5394" w:rsidRPr="00DF5394" w:rsidRDefault="00DF5394" w:rsidP="00DF5394">
      <w:pPr>
        <w:tabs>
          <w:tab w:val="left" w:pos="284"/>
          <w:tab w:val="left" w:pos="3828"/>
        </w:tabs>
        <w:spacing w:after="0" w:line="240" w:lineRule="auto"/>
        <w:ind w:firstLine="284"/>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2025 год – 414,9 тыс. рублей.</w:t>
      </w:r>
    </w:p>
    <w:p w:rsidR="00DF5394" w:rsidRPr="00DF5394" w:rsidRDefault="00DF5394" w:rsidP="00DF5394">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DF5394">
        <w:rPr>
          <w:rFonts w:ascii="Times New Roman" w:eastAsia="Calibri" w:hAnsi="Times New Roman" w:cs="Times New Roman"/>
          <w:sz w:val="12"/>
          <w:szCs w:val="12"/>
        </w:rPr>
        <w:t>Приложение № 2  к Муниципальной программе изложить в редакции согласно Приложению № 1 к настоящему постановлению.</w:t>
      </w:r>
    </w:p>
    <w:p w:rsidR="00DF5394" w:rsidRPr="00DF5394" w:rsidRDefault="00DF5394" w:rsidP="00DF5394">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DF5394">
        <w:rPr>
          <w:rFonts w:ascii="Times New Roman" w:eastAsia="Calibri" w:hAnsi="Times New Roman" w:cs="Times New Roman"/>
          <w:sz w:val="12"/>
          <w:szCs w:val="12"/>
        </w:rPr>
        <w:t>Опубликовать настоящее постановление в газете «Сергиевский вестник»</w:t>
      </w:r>
    </w:p>
    <w:p w:rsidR="00DF5394" w:rsidRPr="00DF5394" w:rsidRDefault="00DF5394" w:rsidP="00DF5394">
      <w:pPr>
        <w:tabs>
          <w:tab w:val="left" w:pos="284"/>
          <w:tab w:val="left" w:pos="3828"/>
        </w:tabs>
        <w:spacing w:after="0" w:line="240" w:lineRule="auto"/>
        <w:ind w:firstLine="284"/>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DF5394">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DF5394" w:rsidRPr="00DF5394" w:rsidRDefault="00DF5394" w:rsidP="00DF5394">
      <w:pPr>
        <w:tabs>
          <w:tab w:val="left" w:pos="284"/>
          <w:tab w:val="left" w:pos="3828"/>
        </w:tabs>
        <w:spacing w:after="0" w:line="240" w:lineRule="auto"/>
        <w:ind w:firstLine="284"/>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proofErr w:type="gramStart"/>
      <w:r w:rsidRPr="00DF5394">
        <w:rPr>
          <w:rFonts w:ascii="Times New Roman" w:eastAsia="Calibri" w:hAnsi="Times New Roman" w:cs="Times New Roman"/>
          <w:sz w:val="12"/>
          <w:szCs w:val="12"/>
        </w:rPr>
        <w:t>Контроль за</w:t>
      </w:r>
      <w:proofErr w:type="gramEnd"/>
      <w:r w:rsidRPr="00DF5394">
        <w:rPr>
          <w:rFonts w:ascii="Times New Roman" w:eastAsia="Calibri" w:hAnsi="Times New Roman" w:cs="Times New Roman"/>
          <w:sz w:val="12"/>
          <w:szCs w:val="12"/>
        </w:rPr>
        <w:t xml:space="preserve"> выполнением настоящего постановления возложить на руководителя Контрольного управления администрации муниципального района Сергиевский.</w:t>
      </w:r>
    </w:p>
    <w:p w:rsidR="00DF5394" w:rsidRPr="00DF5394" w:rsidRDefault="00DF5394" w:rsidP="00DF5394">
      <w:pPr>
        <w:tabs>
          <w:tab w:val="left" w:pos="284"/>
          <w:tab w:val="left" w:pos="3828"/>
        </w:tabs>
        <w:spacing w:after="0" w:line="240" w:lineRule="auto"/>
        <w:jc w:val="right"/>
        <w:rPr>
          <w:rFonts w:ascii="Times New Roman" w:eastAsia="Calibri" w:hAnsi="Times New Roman" w:cs="Times New Roman"/>
          <w:sz w:val="12"/>
          <w:szCs w:val="12"/>
        </w:rPr>
      </w:pPr>
      <w:r w:rsidRPr="00DF5394">
        <w:rPr>
          <w:rFonts w:ascii="Times New Roman" w:eastAsia="Calibri" w:hAnsi="Times New Roman" w:cs="Times New Roman"/>
          <w:sz w:val="12"/>
          <w:szCs w:val="12"/>
        </w:rPr>
        <w:t>Глава муниципального района</w:t>
      </w:r>
    </w:p>
    <w:p w:rsidR="00DF5394" w:rsidRDefault="00DF5394" w:rsidP="00DF5394">
      <w:pPr>
        <w:tabs>
          <w:tab w:val="left" w:pos="284"/>
          <w:tab w:val="left" w:pos="3828"/>
        </w:tabs>
        <w:spacing w:after="0" w:line="240" w:lineRule="auto"/>
        <w:jc w:val="right"/>
        <w:rPr>
          <w:rFonts w:ascii="Times New Roman" w:eastAsia="Calibri" w:hAnsi="Times New Roman" w:cs="Times New Roman"/>
          <w:sz w:val="12"/>
          <w:szCs w:val="12"/>
        </w:rPr>
      </w:pPr>
      <w:r w:rsidRPr="00DF5394">
        <w:rPr>
          <w:rFonts w:ascii="Times New Roman" w:eastAsia="Calibri" w:hAnsi="Times New Roman" w:cs="Times New Roman"/>
          <w:sz w:val="12"/>
          <w:szCs w:val="12"/>
        </w:rPr>
        <w:t>Сергиевский Самарской области</w:t>
      </w:r>
    </w:p>
    <w:p w:rsidR="00DF5394" w:rsidRPr="00DF5394" w:rsidRDefault="00DF5394" w:rsidP="00DF5394">
      <w:pPr>
        <w:tabs>
          <w:tab w:val="left" w:pos="284"/>
          <w:tab w:val="left" w:pos="3828"/>
        </w:tabs>
        <w:spacing w:after="0" w:line="240" w:lineRule="auto"/>
        <w:jc w:val="right"/>
        <w:rPr>
          <w:rFonts w:ascii="Times New Roman" w:eastAsia="Calibri" w:hAnsi="Times New Roman" w:cs="Times New Roman"/>
          <w:sz w:val="12"/>
          <w:szCs w:val="12"/>
        </w:rPr>
      </w:pPr>
      <w:r w:rsidRPr="00DF5394">
        <w:rPr>
          <w:rFonts w:ascii="Times New Roman" w:eastAsia="Calibri" w:hAnsi="Times New Roman" w:cs="Times New Roman"/>
          <w:sz w:val="12"/>
          <w:szCs w:val="12"/>
        </w:rPr>
        <w:t>А.И. Екамасов</w:t>
      </w:r>
    </w:p>
    <w:p w:rsidR="00DF5394" w:rsidRPr="00DF5394" w:rsidRDefault="00DF5394" w:rsidP="00DF5394">
      <w:pPr>
        <w:tabs>
          <w:tab w:val="left" w:pos="284"/>
          <w:tab w:val="left" w:pos="3828"/>
        </w:tabs>
        <w:spacing w:after="0" w:line="240" w:lineRule="auto"/>
        <w:jc w:val="both"/>
        <w:rPr>
          <w:rFonts w:ascii="Times New Roman" w:eastAsia="Calibri" w:hAnsi="Times New Roman" w:cs="Times New Roman"/>
          <w:sz w:val="12"/>
          <w:szCs w:val="12"/>
        </w:rPr>
      </w:pPr>
    </w:p>
    <w:p w:rsidR="00DF5394" w:rsidRPr="00DF5394" w:rsidRDefault="00DF5394" w:rsidP="00DF5394">
      <w:pPr>
        <w:spacing w:after="0" w:line="240" w:lineRule="auto"/>
        <w:jc w:val="right"/>
        <w:rPr>
          <w:rFonts w:ascii="Times New Roman" w:eastAsia="Calibri" w:hAnsi="Times New Roman" w:cs="Times New Roman"/>
          <w:i/>
          <w:sz w:val="12"/>
          <w:szCs w:val="12"/>
        </w:rPr>
      </w:pPr>
      <w:r w:rsidRPr="00DF5394">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DF5394" w:rsidRPr="00DF5394" w:rsidRDefault="00DF5394" w:rsidP="00DF5394">
      <w:pPr>
        <w:spacing w:after="0" w:line="240" w:lineRule="auto"/>
        <w:jc w:val="right"/>
        <w:rPr>
          <w:rFonts w:ascii="Times New Roman" w:eastAsia="Calibri" w:hAnsi="Times New Roman" w:cs="Times New Roman"/>
          <w:i/>
          <w:sz w:val="12"/>
          <w:szCs w:val="12"/>
        </w:rPr>
      </w:pPr>
      <w:r w:rsidRPr="00DF5394">
        <w:rPr>
          <w:rFonts w:ascii="Times New Roman" w:eastAsia="Calibri" w:hAnsi="Times New Roman" w:cs="Times New Roman"/>
          <w:i/>
          <w:sz w:val="12"/>
          <w:szCs w:val="12"/>
        </w:rPr>
        <w:t>к постановлению администрации</w:t>
      </w:r>
    </w:p>
    <w:p w:rsidR="00DF5394" w:rsidRPr="00DF5394" w:rsidRDefault="00DF5394" w:rsidP="00DF5394">
      <w:pPr>
        <w:spacing w:after="0" w:line="240" w:lineRule="auto"/>
        <w:jc w:val="right"/>
        <w:rPr>
          <w:rFonts w:ascii="Times New Roman" w:eastAsia="Calibri" w:hAnsi="Times New Roman" w:cs="Times New Roman"/>
          <w:i/>
          <w:sz w:val="12"/>
          <w:szCs w:val="12"/>
        </w:rPr>
      </w:pPr>
      <w:r w:rsidRPr="00DF5394">
        <w:rPr>
          <w:rFonts w:ascii="Times New Roman" w:eastAsia="Calibri" w:hAnsi="Times New Roman" w:cs="Times New Roman"/>
          <w:i/>
          <w:sz w:val="12"/>
          <w:szCs w:val="12"/>
        </w:rPr>
        <w:t>муниципального района Сергиевский Самарской области</w:t>
      </w:r>
    </w:p>
    <w:p w:rsidR="00DF5394" w:rsidRPr="00DF5394" w:rsidRDefault="00DF5394" w:rsidP="00DF5394">
      <w:pPr>
        <w:tabs>
          <w:tab w:val="left" w:pos="284"/>
        </w:tabs>
        <w:spacing w:after="0" w:line="240" w:lineRule="auto"/>
        <w:jc w:val="right"/>
        <w:rPr>
          <w:rFonts w:ascii="Times New Roman" w:eastAsia="Calibri" w:hAnsi="Times New Roman" w:cs="Times New Roman"/>
          <w:i/>
          <w:sz w:val="12"/>
          <w:szCs w:val="12"/>
        </w:rPr>
      </w:pPr>
      <w:r w:rsidRPr="00DF5394">
        <w:rPr>
          <w:rFonts w:ascii="Times New Roman" w:eastAsia="Calibri" w:hAnsi="Times New Roman" w:cs="Times New Roman"/>
          <w:i/>
          <w:sz w:val="12"/>
          <w:szCs w:val="12"/>
        </w:rPr>
        <w:t>№</w:t>
      </w:r>
      <w:r>
        <w:rPr>
          <w:rFonts w:ascii="Times New Roman" w:eastAsia="Calibri" w:hAnsi="Times New Roman" w:cs="Times New Roman"/>
          <w:i/>
          <w:sz w:val="12"/>
          <w:szCs w:val="12"/>
        </w:rPr>
        <w:t>245</w:t>
      </w:r>
      <w:r w:rsidRPr="00DF539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14</w:t>
      </w:r>
      <w:r w:rsidRPr="00DF5394">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марта</w:t>
      </w:r>
      <w:r w:rsidRPr="00DF5394">
        <w:rPr>
          <w:rFonts w:ascii="Times New Roman" w:eastAsia="Calibri" w:hAnsi="Times New Roman" w:cs="Times New Roman"/>
          <w:i/>
          <w:sz w:val="12"/>
          <w:szCs w:val="12"/>
        </w:rPr>
        <w:t xml:space="preserve"> 2025 г.</w:t>
      </w:r>
    </w:p>
    <w:p w:rsidR="00DF5394" w:rsidRPr="00DF5394" w:rsidRDefault="00DF5394" w:rsidP="00DF5394">
      <w:pPr>
        <w:tabs>
          <w:tab w:val="left" w:pos="284"/>
          <w:tab w:val="left" w:pos="3828"/>
        </w:tabs>
        <w:spacing w:after="0" w:line="240" w:lineRule="auto"/>
        <w:jc w:val="center"/>
        <w:rPr>
          <w:rFonts w:ascii="Times New Roman" w:eastAsia="Calibri" w:hAnsi="Times New Roman" w:cs="Times New Roman"/>
          <w:b/>
          <w:sz w:val="12"/>
          <w:szCs w:val="12"/>
        </w:rPr>
      </w:pPr>
    </w:p>
    <w:p w:rsidR="00DF5394" w:rsidRPr="00DF5394" w:rsidRDefault="00DF5394" w:rsidP="00DF5394">
      <w:pPr>
        <w:tabs>
          <w:tab w:val="left" w:pos="284"/>
          <w:tab w:val="left" w:pos="3828"/>
        </w:tabs>
        <w:spacing w:after="0" w:line="240" w:lineRule="auto"/>
        <w:jc w:val="center"/>
        <w:rPr>
          <w:rFonts w:ascii="Times New Roman" w:eastAsia="Calibri" w:hAnsi="Times New Roman" w:cs="Times New Roman"/>
          <w:b/>
          <w:sz w:val="12"/>
          <w:szCs w:val="12"/>
        </w:rPr>
      </w:pPr>
      <w:r w:rsidRPr="00DF5394">
        <w:rPr>
          <w:rFonts w:ascii="Times New Roman" w:eastAsia="Calibri" w:hAnsi="Times New Roman" w:cs="Times New Roman"/>
          <w:b/>
          <w:sz w:val="12"/>
          <w:szCs w:val="12"/>
        </w:rPr>
        <w:t>ПЕРЕЧЕНЬ</w:t>
      </w:r>
    </w:p>
    <w:p w:rsidR="00DF5394" w:rsidRPr="00DF5394" w:rsidRDefault="00DF5394" w:rsidP="00DF5394">
      <w:pPr>
        <w:tabs>
          <w:tab w:val="left" w:pos="284"/>
          <w:tab w:val="left" w:pos="3828"/>
        </w:tabs>
        <w:spacing w:after="0" w:line="240" w:lineRule="auto"/>
        <w:jc w:val="center"/>
        <w:rPr>
          <w:rFonts w:ascii="Times New Roman" w:eastAsia="Calibri" w:hAnsi="Times New Roman" w:cs="Times New Roman"/>
          <w:b/>
          <w:sz w:val="12"/>
          <w:szCs w:val="12"/>
        </w:rPr>
      </w:pPr>
      <w:r w:rsidRPr="00DF5394">
        <w:rPr>
          <w:rFonts w:ascii="Times New Roman" w:eastAsia="Calibri" w:hAnsi="Times New Roman" w:cs="Times New Roman"/>
          <w:b/>
          <w:sz w:val="12"/>
          <w:szCs w:val="12"/>
        </w:rPr>
        <w:t>МЕРОПРИЯТИЙ МУНИЦИПАЛЬНОЙ  ПРОГРАММЫ</w:t>
      </w:r>
    </w:p>
    <w:p w:rsidR="00DF5394" w:rsidRPr="00DF5394" w:rsidRDefault="00DF5394" w:rsidP="00DF5394">
      <w:pPr>
        <w:tabs>
          <w:tab w:val="left" w:pos="284"/>
          <w:tab w:val="left" w:pos="3828"/>
        </w:tabs>
        <w:spacing w:after="0" w:line="240" w:lineRule="auto"/>
        <w:jc w:val="center"/>
        <w:rPr>
          <w:rFonts w:ascii="Times New Roman" w:eastAsia="Calibri" w:hAnsi="Times New Roman" w:cs="Times New Roman"/>
          <w:b/>
          <w:sz w:val="12"/>
          <w:szCs w:val="12"/>
        </w:rPr>
      </w:pPr>
      <w:r w:rsidRPr="00DF5394">
        <w:rPr>
          <w:rFonts w:ascii="Times New Roman" w:eastAsia="Calibri" w:hAnsi="Times New Roman" w:cs="Times New Roman"/>
          <w:b/>
          <w:sz w:val="12"/>
          <w:szCs w:val="12"/>
        </w:rPr>
        <w:t>«УЛУЧШЕНИЕ УСЛОВИЙ И ОХРАНЫ ТРУДА</w:t>
      </w:r>
      <w:r>
        <w:rPr>
          <w:rFonts w:ascii="Times New Roman" w:eastAsia="Calibri" w:hAnsi="Times New Roman" w:cs="Times New Roman"/>
          <w:b/>
          <w:sz w:val="12"/>
          <w:szCs w:val="12"/>
        </w:rPr>
        <w:t xml:space="preserve"> </w:t>
      </w:r>
      <w:r w:rsidRPr="00DF5394">
        <w:rPr>
          <w:rFonts w:ascii="Times New Roman" w:eastAsia="Calibri" w:hAnsi="Times New Roman" w:cs="Times New Roman"/>
          <w:b/>
          <w:sz w:val="12"/>
          <w:szCs w:val="12"/>
        </w:rPr>
        <w:t>В МУНИЦИПАЛЬНОМ РАЙОНЕ СЕРГИЕВСКИЙ»</w:t>
      </w:r>
      <w:r>
        <w:rPr>
          <w:rFonts w:ascii="Times New Roman" w:eastAsia="Calibri" w:hAnsi="Times New Roman" w:cs="Times New Roman"/>
          <w:b/>
          <w:sz w:val="12"/>
          <w:szCs w:val="12"/>
        </w:rPr>
        <w:t xml:space="preserve"> </w:t>
      </w:r>
      <w:r w:rsidRPr="00DF5394">
        <w:rPr>
          <w:rFonts w:ascii="Times New Roman" w:eastAsia="Calibri" w:hAnsi="Times New Roman" w:cs="Times New Roman"/>
          <w:b/>
          <w:sz w:val="12"/>
          <w:szCs w:val="12"/>
        </w:rPr>
        <w:t>НА 2023 – 2025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8"/>
        <w:gridCol w:w="2692"/>
        <w:gridCol w:w="1560"/>
        <w:gridCol w:w="283"/>
        <w:gridCol w:w="284"/>
        <w:gridCol w:w="256"/>
        <w:gridCol w:w="314"/>
        <w:gridCol w:w="424"/>
        <w:gridCol w:w="1562"/>
      </w:tblGrid>
      <w:tr w:rsidR="00DF5394" w:rsidRPr="00DF5394" w:rsidTr="00DF5394">
        <w:trPr>
          <w:cantSplit/>
          <w:trHeight w:val="20"/>
          <w:tblHeader/>
        </w:trPr>
        <w:tc>
          <w:tcPr>
            <w:tcW w:w="98" w:type="pct"/>
            <w:vMerge w:val="restar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 </w:t>
            </w:r>
            <w:proofErr w:type="gramStart"/>
            <w:r w:rsidRPr="00DF5394">
              <w:rPr>
                <w:rFonts w:ascii="Times New Roman" w:eastAsia="Calibri" w:hAnsi="Times New Roman" w:cs="Times New Roman"/>
                <w:sz w:val="12"/>
                <w:szCs w:val="12"/>
              </w:rPr>
              <w:t>п</w:t>
            </w:r>
            <w:proofErr w:type="gramEnd"/>
            <w:r w:rsidRPr="00DF5394">
              <w:rPr>
                <w:rFonts w:ascii="Times New Roman" w:eastAsia="Calibri" w:hAnsi="Times New Roman" w:cs="Times New Roman"/>
                <w:sz w:val="12"/>
                <w:szCs w:val="12"/>
              </w:rPr>
              <w:t>/п</w:t>
            </w:r>
          </w:p>
        </w:tc>
        <w:tc>
          <w:tcPr>
            <w:tcW w:w="1789" w:type="pct"/>
            <w:vMerge w:val="restar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Наименование мероприятия</w:t>
            </w:r>
          </w:p>
        </w:tc>
        <w:tc>
          <w:tcPr>
            <w:tcW w:w="1037" w:type="pct"/>
            <w:vMerge w:val="restar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Ответственные исполнители (соисполнители)</w:t>
            </w:r>
          </w:p>
        </w:tc>
        <w:tc>
          <w:tcPr>
            <w:tcW w:w="188" w:type="pct"/>
            <w:vMerge w:val="restar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Срок реализации,</w:t>
            </w:r>
          </w:p>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годы</w:t>
            </w:r>
          </w:p>
        </w:tc>
        <w:tc>
          <w:tcPr>
            <w:tcW w:w="849" w:type="pct"/>
            <w:gridSpan w:val="4"/>
          </w:tcPr>
          <w:p w:rsidR="00DF5394" w:rsidRPr="003D18A8" w:rsidRDefault="00DF5394" w:rsidP="00DF5394">
            <w:pPr>
              <w:tabs>
                <w:tab w:val="left" w:pos="284"/>
                <w:tab w:val="left" w:pos="3828"/>
              </w:tabs>
              <w:spacing w:after="0" w:line="240" w:lineRule="auto"/>
              <w:rPr>
                <w:rFonts w:ascii="Times New Roman" w:eastAsia="Calibri" w:hAnsi="Times New Roman" w:cs="Times New Roman"/>
                <w:sz w:val="10"/>
                <w:szCs w:val="10"/>
              </w:rPr>
            </w:pPr>
            <w:r w:rsidRPr="003D18A8">
              <w:rPr>
                <w:rFonts w:ascii="Times New Roman" w:eastAsia="Calibri" w:hAnsi="Times New Roman" w:cs="Times New Roman"/>
                <w:sz w:val="10"/>
                <w:szCs w:val="10"/>
              </w:rPr>
              <w:t>Объем финансирования по годам (в разрезе источников финансирования),</w:t>
            </w:r>
          </w:p>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3D18A8">
              <w:rPr>
                <w:rFonts w:ascii="Times New Roman" w:eastAsia="Calibri" w:hAnsi="Times New Roman" w:cs="Times New Roman"/>
                <w:sz w:val="10"/>
                <w:szCs w:val="10"/>
              </w:rPr>
              <w:t>тыс. рублей *</w:t>
            </w:r>
          </w:p>
        </w:tc>
        <w:tc>
          <w:tcPr>
            <w:tcW w:w="1038" w:type="pct"/>
            <w:vMerge w:val="restar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Ожидаемый результат</w:t>
            </w:r>
          </w:p>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r>
      <w:tr w:rsidR="00DF5394" w:rsidRPr="00DF5394" w:rsidTr="00DF5394">
        <w:trPr>
          <w:cantSplit/>
          <w:trHeight w:val="20"/>
          <w:tblHeader/>
        </w:trPr>
        <w:tc>
          <w:tcPr>
            <w:tcW w:w="98" w:type="pct"/>
            <w:vMerge/>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789" w:type="pct"/>
            <w:vMerge/>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037" w:type="pct"/>
            <w:vMerge/>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8" w:type="pct"/>
            <w:vMerge/>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849" w:type="pct"/>
            <w:gridSpan w:val="4"/>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 том числе:</w:t>
            </w:r>
          </w:p>
        </w:tc>
        <w:tc>
          <w:tcPr>
            <w:tcW w:w="1038" w:type="pct"/>
            <w:vMerge/>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r>
      <w:tr w:rsidR="00DF5394" w:rsidRPr="00DF5394" w:rsidTr="00DF5394">
        <w:trPr>
          <w:cantSplit/>
          <w:trHeight w:val="20"/>
          <w:tblHeader/>
        </w:trPr>
        <w:tc>
          <w:tcPr>
            <w:tcW w:w="98" w:type="pct"/>
            <w:vMerge/>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789" w:type="pct"/>
            <w:vMerge/>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037" w:type="pct"/>
            <w:vMerge/>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8" w:type="pct"/>
            <w:vMerge/>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2023</w:t>
            </w:r>
          </w:p>
        </w:tc>
        <w:tc>
          <w:tcPr>
            <w:tcW w:w="170"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2024</w:t>
            </w:r>
          </w:p>
        </w:tc>
        <w:tc>
          <w:tcPr>
            <w:tcW w:w="209" w:type="pct"/>
          </w:tcPr>
          <w:p w:rsidR="00DF5394" w:rsidRPr="00DF5394" w:rsidRDefault="00DF5394" w:rsidP="003D18A8">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2025</w:t>
            </w:r>
          </w:p>
        </w:tc>
        <w:tc>
          <w:tcPr>
            <w:tcW w:w="282"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Всего</w:t>
            </w:r>
          </w:p>
        </w:tc>
        <w:tc>
          <w:tcPr>
            <w:tcW w:w="1038" w:type="pct"/>
            <w:vMerge/>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r>
      <w:tr w:rsidR="00DF5394" w:rsidRPr="00DF5394" w:rsidTr="00DF5394">
        <w:trPr>
          <w:cantSplit/>
          <w:trHeight w:val="20"/>
          <w:tblHeader/>
        </w:trPr>
        <w:tc>
          <w:tcPr>
            <w:tcW w:w="5000" w:type="pct"/>
            <w:gridSpan w:val="9"/>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Цель: улучшение условий и охраны труда в целях снижения производственного травматизма и профессиональных  рисков работников организаций, расположенных на территории муниципального района Сергиевский Самарской области.</w:t>
            </w: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Задача 1. Реализация превентивных мер, направленных на снижение производственного травматизма и профессиональной заболеваемости:</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70"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20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282"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1.1</w:t>
            </w: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 Организация и проведение диспансеризации муниципальных служащих администрации муниципального района Сергиевский Самарской области.</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Администрация муниципального района Сергиевский Самарской области </w:t>
            </w: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2023-2025</w:t>
            </w:r>
          </w:p>
        </w:tc>
        <w:tc>
          <w:tcPr>
            <w:tcW w:w="1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287,5</w:t>
            </w:r>
          </w:p>
        </w:tc>
        <w:tc>
          <w:tcPr>
            <w:tcW w:w="170"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245,794</w:t>
            </w:r>
          </w:p>
        </w:tc>
        <w:tc>
          <w:tcPr>
            <w:tcW w:w="20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260,0</w:t>
            </w:r>
          </w:p>
        </w:tc>
        <w:tc>
          <w:tcPr>
            <w:tcW w:w="282"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793,294</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1.2.</w:t>
            </w: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Организация и проведение диспансеризации муниципальных служащих комитета по управлению муниципального имущества.</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Администрация муниципального района Сергиевский Самарской области </w:t>
            </w: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2023-2025</w:t>
            </w:r>
          </w:p>
        </w:tc>
        <w:tc>
          <w:tcPr>
            <w:tcW w:w="1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35,0</w:t>
            </w:r>
          </w:p>
        </w:tc>
        <w:tc>
          <w:tcPr>
            <w:tcW w:w="170"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46,3</w:t>
            </w:r>
          </w:p>
        </w:tc>
        <w:tc>
          <w:tcPr>
            <w:tcW w:w="20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50,0</w:t>
            </w:r>
          </w:p>
        </w:tc>
        <w:tc>
          <w:tcPr>
            <w:tcW w:w="282"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131,3</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1.3.</w:t>
            </w: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Организация и проведение диспансеризации муниципальных служащих управления финансов.</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Администрация муниципального района Сергиевский Самарской области </w:t>
            </w: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2023-2025</w:t>
            </w:r>
          </w:p>
        </w:tc>
        <w:tc>
          <w:tcPr>
            <w:tcW w:w="1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57,0</w:t>
            </w:r>
          </w:p>
        </w:tc>
        <w:tc>
          <w:tcPr>
            <w:tcW w:w="170"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70,3</w:t>
            </w:r>
          </w:p>
        </w:tc>
        <w:tc>
          <w:tcPr>
            <w:tcW w:w="20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80,0</w:t>
            </w:r>
          </w:p>
        </w:tc>
        <w:tc>
          <w:tcPr>
            <w:tcW w:w="282"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207,3</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1.4.</w:t>
            </w: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Организация работы межведомственной комиссии по охране труда на территории муниципального района Сергиевский Самарской области.</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2023-2025</w:t>
            </w:r>
          </w:p>
        </w:tc>
        <w:tc>
          <w:tcPr>
            <w:tcW w:w="849" w:type="pct"/>
            <w:gridSpan w:val="4"/>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 рамках финансирования основной деятельности</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lastRenderedPageBreak/>
              <w:t>1.5.</w:t>
            </w: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Проведение семинаров с работодателями по вопросам проведения специальной оценки условий труда, в том числе по разработке и реализации мероприятий по приведению уровней воздействия вредных и (или) опасных производственных факторов на рабочих местах в соответствие с государственными нормативными требованиями охраны труда.</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2023-2025</w:t>
            </w:r>
          </w:p>
        </w:tc>
        <w:tc>
          <w:tcPr>
            <w:tcW w:w="849" w:type="pct"/>
            <w:gridSpan w:val="4"/>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 рамках финансирования основной деятельности</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1.6.</w:t>
            </w:r>
          </w:p>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Проведение </w:t>
            </w:r>
            <w:proofErr w:type="gramStart"/>
            <w:r w:rsidRPr="00DF5394">
              <w:rPr>
                <w:rFonts w:ascii="Times New Roman" w:eastAsia="Calibri" w:hAnsi="Times New Roman" w:cs="Times New Roman"/>
                <w:sz w:val="12"/>
                <w:szCs w:val="12"/>
              </w:rPr>
              <w:t>мониторинга результатов специальной оценки условий труда</w:t>
            </w:r>
            <w:proofErr w:type="gramEnd"/>
            <w:r w:rsidRPr="00DF5394">
              <w:rPr>
                <w:rFonts w:ascii="Times New Roman" w:eastAsia="Calibri" w:hAnsi="Times New Roman" w:cs="Times New Roman"/>
                <w:sz w:val="12"/>
                <w:szCs w:val="12"/>
              </w:rPr>
              <w:t xml:space="preserve"> в организациях муниципального района Сергиевский.</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2023-2025</w:t>
            </w:r>
          </w:p>
        </w:tc>
        <w:tc>
          <w:tcPr>
            <w:tcW w:w="849" w:type="pct"/>
            <w:gridSpan w:val="4"/>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 рамках финансирования основной деятельности</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1.7.</w:t>
            </w: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Проведение семинаров для работодателей по вопросам сокращения производственного травматизма и профессиональных заболеваний, внедрения системы управления профессиональными рисками, программ "нулевого травматизма" и реструктуризации вредных производств, применения законодательства об охране труда.</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2023-2025</w:t>
            </w:r>
          </w:p>
        </w:tc>
        <w:tc>
          <w:tcPr>
            <w:tcW w:w="849" w:type="pct"/>
            <w:gridSpan w:val="4"/>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 рамках финансирования основной деятельности</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1.8.</w:t>
            </w: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Оказание методической помощи работодателям по вопросам улучшения условий и охраны труда с непосредственным посещением работодателей.</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2023-2025</w:t>
            </w:r>
          </w:p>
        </w:tc>
        <w:tc>
          <w:tcPr>
            <w:tcW w:w="849" w:type="pct"/>
            <w:gridSpan w:val="4"/>
            <w:tcBorders>
              <w:bottom w:val="single" w:sz="4" w:space="0" w:color="auto"/>
            </w:tcBorders>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 рамках финансирования основной деятельности</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Усиление внимания работодателей к проведению мероприятий по профилактике производственного травматизма</w:t>
            </w: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lang w:val="en-US"/>
              </w:rPr>
              <w:t>1</w:t>
            </w:r>
            <w:r w:rsidRPr="00DF5394">
              <w:rPr>
                <w:rFonts w:ascii="Times New Roman" w:eastAsia="Calibri" w:hAnsi="Times New Roman" w:cs="Times New Roman"/>
                <w:sz w:val="12"/>
                <w:szCs w:val="12"/>
              </w:rPr>
              <w:t>.9.</w:t>
            </w: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Организация и проведение специальной оценки условий труда</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2023-2025</w:t>
            </w:r>
          </w:p>
        </w:tc>
        <w:tc>
          <w:tcPr>
            <w:tcW w:w="1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1,2</w:t>
            </w:r>
          </w:p>
        </w:tc>
        <w:tc>
          <w:tcPr>
            <w:tcW w:w="170"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82"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1,2</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1.10.</w:t>
            </w: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Организация и проведение  оценки профессиональных рисков</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170"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9,9</w:t>
            </w:r>
          </w:p>
        </w:tc>
        <w:tc>
          <w:tcPr>
            <w:tcW w:w="282"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9,9</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Итого  по задаче 1:</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380,7</w:t>
            </w:r>
          </w:p>
        </w:tc>
        <w:tc>
          <w:tcPr>
            <w:tcW w:w="170"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362,394</w:t>
            </w:r>
          </w:p>
        </w:tc>
        <w:tc>
          <w:tcPr>
            <w:tcW w:w="20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399,9</w:t>
            </w:r>
          </w:p>
        </w:tc>
        <w:tc>
          <w:tcPr>
            <w:tcW w:w="282"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1142,994</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Задача 2. Совершенствование муниципальных нормативно правовых актов муниципального района Сергиевский Самарской области в области охраны труда</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70"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20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282"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2.1.</w:t>
            </w: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Подготовка и принятие плана работы трёхсторонней комиссии по регулированию социально-трудовых отношений на территории муниципального района Сергиевский, в части охраны труда.</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2023-2025</w:t>
            </w:r>
          </w:p>
        </w:tc>
        <w:tc>
          <w:tcPr>
            <w:tcW w:w="849" w:type="pct"/>
            <w:gridSpan w:val="4"/>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 рамках финансирования основной деятельности</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2.2.</w:t>
            </w: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Подготовка и принятие плана работы по реализации закона 140 ГД «О ведомственном контроле за соблюдением трудового законодательства и иных нормативных правовых </w:t>
            </w:r>
            <w:proofErr w:type="gramStart"/>
            <w:r w:rsidRPr="00DF5394">
              <w:rPr>
                <w:rFonts w:ascii="Times New Roman" w:eastAsia="Calibri" w:hAnsi="Times New Roman" w:cs="Times New Roman"/>
                <w:sz w:val="12"/>
                <w:szCs w:val="12"/>
              </w:rPr>
              <w:t>актов</w:t>
            </w:r>
            <w:proofErr w:type="gramEnd"/>
            <w:r w:rsidRPr="00DF5394">
              <w:rPr>
                <w:rFonts w:ascii="Times New Roman" w:eastAsia="Calibri" w:hAnsi="Times New Roman" w:cs="Times New Roman"/>
                <w:sz w:val="12"/>
                <w:szCs w:val="12"/>
              </w:rPr>
              <w:t xml:space="preserve"> содержащих норму трудового права».</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2023-2025</w:t>
            </w:r>
          </w:p>
        </w:tc>
        <w:tc>
          <w:tcPr>
            <w:tcW w:w="849" w:type="pct"/>
            <w:gridSpan w:val="4"/>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 рамках финансирования основной деятельности</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2.3.</w:t>
            </w: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Подготовка постановления администрации района «О проведении дня охраны труда в организациях муниципального района Сергиевский Самарской области.</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2023-2025</w:t>
            </w:r>
          </w:p>
        </w:tc>
        <w:tc>
          <w:tcPr>
            <w:tcW w:w="849" w:type="pct"/>
            <w:gridSpan w:val="4"/>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 рамках финансирования основной деятельности</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2.4.</w:t>
            </w: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Подготовка и принятие муниципальной программы «Улучшение условий и охраны труда в муниципальном районе Сергиевский на 2026 – 2028годы».</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2025</w:t>
            </w:r>
          </w:p>
        </w:tc>
        <w:tc>
          <w:tcPr>
            <w:tcW w:w="849" w:type="pct"/>
            <w:gridSpan w:val="4"/>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 рамках финансирования основной деятельности</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Улучшение условий и охраны труда, снижение численности работников муниципального района  Сергиевский, занятых в неблагоприятных условиях труда</w:t>
            </w:r>
            <w:proofErr w:type="gramStart"/>
            <w:r w:rsidRPr="00DF5394">
              <w:rPr>
                <w:rFonts w:ascii="Times New Roman" w:eastAsia="Calibri" w:hAnsi="Times New Roman" w:cs="Times New Roman"/>
                <w:sz w:val="12"/>
                <w:szCs w:val="12"/>
              </w:rPr>
              <w:t xml:space="preserve"> .</w:t>
            </w:r>
            <w:proofErr w:type="gramEnd"/>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ИТОГО по задаче 2:</w:t>
            </w:r>
          </w:p>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170"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82"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Задача 3. Организация </w:t>
            </w:r>
            <w:proofErr w:type="gramStart"/>
            <w:r w:rsidRPr="00DF5394">
              <w:rPr>
                <w:rFonts w:ascii="Times New Roman" w:eastAsia="Calibri" w:hAnsi="Times New Roman" w:cs="Times New Roman"/>
                <w:sz w:val="12"/>
                <w:szCs w:val="12"/>
              </w:rPr>
              <w:t>обучения по охране</w:t>
            </w:r>
            <w:proofErr w:type="gramEnd"/>
            <w:r w:rsidRPr="00DF5394">
              <w:rPr>
                <w:rFonts w:ascii="Times New Roman" w:eastAsia="Calibri" w:hAnsi="Times New Roman" w:cs="Times New Roman"/>
                <w:sz w:val="12"/>
                <w:szCs w:val="12"/>
              </w:rPr>
              <w:t xml:space="preserve"> труда работников на основе современных технологий обучения.</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70"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20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282"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3.1.</w:t>
            </w: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Организация </w:t>
            </w:r>
            <w:proofErr w:type="gramStart"/>
            <w:r w:rsidRPr="00DF5394">
              <w:rPr>
                <w:rFonts w:ascii="Times New Roman" w:eastAsia="Calibri" w:hAnsi="Times New Roman" w:cs="Times New Roman"/>
                <w:sz w:val="12"/>
                <w:szCs w:val="12"/>
              </w:rPr>
              <w:t>обучения по охране</w:t>
            </w:r>
            <w:proofErr w:type="gramEnd"/>
            <w:r w:rsidRPr="00DF5394">
              <w:rPr>
                <w:rFonts w:ascii="Times New Roman" w:eastAsia="Calibri" w:hAnsi="Times New Roman" w:cs="Times New Roman"/>
                <w:sz w:val="12"/>
                <w:szCs w:val="12"/>
              </w:rPr>
              <w:t xml:space="preserve"> труда  руководителей и специалистов организаций на базе аккредитованных организаций муниципального района Сергиевский.</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Руководители предприятий и </w:t>
            </w:r>
            <w:proofErr w:type="gramStart"/>
            <w:r w:rsidRPr="00DF5394">
              <w:rPr>
                <w:rFonts w:ascii="Times New Roman" w:eastAsia="Calibri" w:hAnsi="Times New Roman" w:cs="Times New Roman"/>
                <w:sz w:val="12"/>
                <w:szCs w:val="12"/>
              </w:rPr>
              <w:t>организаций</w:t>
            </w:r>
            <w:proofErr w:type="gramEnd"/>
            <w:r w:rsidRPr="00DF5394">
              <w:rPr>
                <w:rFonts w:ascii="Times New Roman" w:eastAsia="Calibri" w:hAnsi="Times New Roman" w:cs="Times New Roman"/>
                <w:sz w:val="12"/>
                <w:szCs w:val="12"/>
              </w:rPr>
              <w:t xml:space="preserve"> расположенных на территории муниципального района Сергиевский</w:t>
            </w: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2023-2025</w:t>
            </w:r>
          </w:p>
        </w:tc>
        <w:tc>
          <w:tcPr>
            <w:tcW w:w="1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170"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82"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lastRenderedPageBreak/>
              <w:t>3.2.</w:t>
            </w: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Проведение непрерывного обучения безопасному  ведению работ, инструктажей и стажировок на рабочем месте специалистов организаций муниципального района Сергиевский.</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Руководители предприятий и </w:t>
            </w:r>
            <w:proofErr w:type="gramStart"/>
            <w:r w:rsidRPr="00DF5394">
              <w:rPr>
                <w:rFonts w:ascii="Times New Roman" w:eastAsia="Calibri" w:hAnsi="Times New Roman" w:cs="Times New Roman"/>
                <w:sz w:val="12"/>
                <w:szCs w:val="12"/>
              </w:rPr>
              <w:t>организаций</w:t>
            </w:r>
            <w:proofErr w:type="gramEnd"/>
            <w:r w:rsidRPr="00DF5394">
              <w:rPr>
                <w:rFonts w:ascii="Times New Roman" w:eastAsia="Calibri" w:hAnsi="Times New Roman" w:cs="Times New Roman"/>
                <w:sz w:val="12"/>
                <w:szCs w:val="12"/>
              </w:rPr>
              <w:t xml:space="preserve"> расположенных на территории муниципального района Сергиевский</w:t>
            </w: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2023-2025</w:t>
            </w:r>
          </w:p>
        </w:tc>
        <w:tc>
          <w:tcPr>
            <w:tcW w:w="1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170"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82"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3.3.</w:t>
            </w: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Проведение обучения руководящего состава администрации муниципального района Сергиевский.</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2023-2025</w:t>
            </w:r>
          </w:p>
        </w:tc>
        <w:tc>
          <w:tcPr>
            <w:tcW w:w="1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lang w:val="en-US"/>
              </w:rPr>
            </w:pPr>
            <w:r w:rsidRPr="00DF5394">
              <w:rPr>
                <w:rFonts w:ascii="Times New Roman" w:eastAsia="Calibri" w:hAnsi="Times New Roman" w:cs="Times New Roman"/>
                <w:sz w:val="12"/>
                <w:szCs w:val="12"/>
                <w:lang w:val="en-US"/>
              </w:rPr>
              <w:t>10</w:t>
            </w:r>
            <w:r w:rsidRPr="00DF5394">
              <w:rPr>
                <w:rFonts w:ascii="Times New Roman" w:eastAsia="Calibri" w:hAnsi="Times New Roman" w:cs="Times New Roman"/>
                <w:sz w:val="12"/>
                <w:szCs w:val="12"/>
              </w:rPr>
              <w:t>,</w:t>
            </w:r>
            <w:r w:rsidRPr="00DF5394">
              <w:rPr>
                <w:rFonts w:ascii="Times New Roman" w:eastAsia="Calibri" w:hAnsi="Times New Roman" w:cs="Times New Roman"/>
                <w:sz w:val="12"/>
                <w:szCs w:val="12"/>
                <w:lang w:val="en-US"/>
              </w:rPr>
              <w:t>4</w:t>
            </w:r>
          </w:p>
        </w:tc>
        <w:tc>
          <w:tcPr>
            <w:tcW w:w="170"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10,4</w:t>
            </w:r>
          </w:p>
        </w:tc>
        <w:tc>
          <w:tcPr>
            <w:tcW w:w="20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15,0</w:t>
            </w:r>
          </w:p>
        </w:tc>
        <w:tc>
          <w:tcPr>
            <w:tcW w:w="282"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35,8</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ИТОГО по задаче 3:</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10,4</w:t>
            </w:r>
          </w:p>
        </w:tc>
        <w:tc>
          <w:tcPr>
            <w:tcW w:w="170"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10,4</w:t>
            </w:r>
          </w:p>
        </w:tc>
        <w:tc>
          <w:tcPr>
            <w:tcW w:w="20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15,0</w:t>
            </w:r>
          </w:p>
        </w:tc>
        <w:tc>
          <w:tcPr>
            <w:tcW w:w="282"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35,8</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Задача 4. Информационное обеспечение и пропаганда охраны труда.</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70"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20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282"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4.1.</w:t>
            </w: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Информирование руководителей и специалистов предприятий и организаций о действующем законодательстве по охране труда и изменения данного законодательства.</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2023-2025</w:t>
            </w:r>
          </w:p>
        </w:tc>
        <w:tc>
          <w:tcPr>
            <w:tcW w:w="849" w:type="pct"/>
            <w:gridSpan w:val="4"/>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 рамках финансирования основной деятельности</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Улучшение информационного обеспечения и пропаганды охраны труда.</w:t>
            </w: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4.2.</w:t>
            </w: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Информирование населения по вопросам состояния и охраны труда через средства массовой информации.</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2023-2025</w:t>
            </w:r>
          </w:p>
        </w:tc>
        <w:tc>
          <w:tcPr>
            <w:tcW w:w="849" w:type="pct"/>
            <w:gridSpan w:val="4"/>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 рамках финансирования основной деятельности</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Улучшение информационного обеспечения и пропаганды охраны труда.</w:t>
            </w: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4.3.</w:t>
            </w: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Обслуживание странички «Охрана труда» на официальном интернет-сайте администрации муниципального района Сергиевский Самарской области.</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2023-2025</w:t>
            </w:r>
          </w:p>
        </w:tc>
        <w:tc>
          <w:tcPr>
            <w:tcW w:w="849" w:type="pct"/>
            <w:gridSpan w:val="4"/>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 рамках финансирования основной деятельности</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Улучшение информационного обеспечения и пропаганды охраны труда.</w:t>
            </w: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4.4.</w:t>
            </w: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Информирование работающего населения по актуальным вопросам охраны труда посредством размещения информации на официальном сайте администрации муниципального района Сергиевский Самарской области.</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2023-2025</w:t>
            </w:r>
          </w:p>
        </w:tc>
        <w:tc>
          <w:tcPr>
            <w:tcW w:w="849" w:type="pct"/>
            <w:gridSpan w:val="4"/>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 рамках финансирования основной деятельности</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Улучшение информационного обеспечения и пропаганды охраны труда.</w:t>
            </w: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ИТОГО по задаче 4:</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170"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82"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Задача 5. Проведение мониторинга условий и охраны труда.</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70"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20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282"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5.1.</w:t>
            </w: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Проведение анализа состояния условий и охраны труда, причин несчастных случаев на производстве и профессиональной заболеваемости в районе, разработка предложений по их предупреждению.</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2023-2025</w:t>
            </w:r>
          </w:p>
        </w:tc>
        <w:tc>
          <w:tcPr>
            <w:tcW w:w="849" w:type="pct"/>
            <w:gridSpan w:val="4"/>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 рамках финансирования основной деятельности</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Улучшение условий и охраны труда, снижение численности работников муниципального района  Сергиевский, занятых в неблагоприятных условиях труда.</w:t>
            </w: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5.2.</w:t>
            </w: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Участие в проведении надзорными органами проверок состояния условий и охраны труда в организациях на территории муниципального района.</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2023-2025</w:t>
            </w:r>
          </w:p>
        </w:tc>
        <w:tc>
          <w:tcPr>
            <w:tcW w:w="849" w:type="pct"/>
            <w:gridSpan w:val="4"/>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 рамках финансирования основной деятельности</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Улучшение условий и охраны труда, снижение численности работников муниципального района  Сергиевский, занятых в неблагоприятных условиях труда.</w:t>
            </w: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5.3.</w:t>
            </w: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Подготовка информации о состоянии и мерах по улучшению условий и охраны труда по муниципальному району Сергиевский, с предоставлением информации в Министерство труда, занятости и миграционной политики Самарской области.</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Главный специалист отдела муниципального контроля и охраны труда Контрольного управления администрации муниципального района Сергиевский</w:t>
            </w: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2023-2025</w:t>
            </w:r>
          </w:p>
        </w:tc>
        <w:tc>
          <w:tcPr>
            <w:tcW w:w="849" w:type="pct"/>
            <w:gridSpan w:val="4"/>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 рамках финансирования основной деятельности</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 xml:space="preserve"> Улучшение условий и охраны труда, снижение численности работников муниципального района  Сергиевский, занятых в неблагоприятных условиях труда.</w:t>
            </w: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5.4.</w:t>
            </w: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Подготовка и представление Главе муниципального района Сергиевский ежегодного доклада о состоянии  и условиях охраны труда в муниципальном районе Сергиевский.</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Главный специалист отдела муниципального контроля и охраны труда Контрольного управления администрации муниципального района Сергиевский</w:t>
            </w: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2023-2025</w:t>
            </w:r>
          </w:p>
        </w:tc>
        <w:tc>
          <w:tcPr>
            <w:tcW w:w="849" w:type="pct"/>
            <w:gridSpan w:val="4"/>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В рамках финансирования основной деятельности</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 Улучшение условий и охраны труда, снижение численности работников муниципального района  Сергиевский, занятых в неблагоприятных условиях труда.</w:t>
            </w: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ИТОГО по задаче 5:</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170"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0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282"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0</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789" w:type="pct"/>
            <w:vAlign w:val="center"/>
          </w:tcPr>
          <w:p w:rsidR="00DF5394" w:rsidRPr="00DF5394" w:rsidRDefault="00DF5394" w:rsidP="00DF5394">
            <w:pPr>
              <w:tabs>
                <w:tab w:val="left" w:pos="284"/>
                <w:tab w:val="left" w:pos="3828"/>
              </w:tabs>
              <w:spacing w:after="0" w:line="240" w:lineRule="auto"/>
              <w:rPr>
                <w:rFonts w:ascii="Times New Roman" w:eastAsia="Calibri" w:hAnsi="Times New Roman" w:cs="Times New Roman"/>
                <w:bCs/>
                <w:sz w:val="12"/>
                <w:szCs w:val="12"/>
              </w:rPr>
            </w:pPr>
            <w:r w:rsidRPr="00DF5394">
              <w:rPr>
                <w:rFonts w:ascii="Times New Roman" w:eastAsia="Calibri" w:hAnsi="Times New Roman" w:cs="Times New Roman"/>
                <w:bCs/>
                <w:sz w:val="12"/>
                <w:szCs w:val="12"/>
              </w:rPr>
              <w:t>ИТОГО по муниципальной программе:</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391,1</w:t>
            </w:r>
          </w:p>
        </w:tc>
        <w:tc>
          <w:tcPr>
            <w:tcW w:w="170"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372,794</w:t>
            </w:r>
          </w:p>
        </w:tc>
        <w:tc>
          <w:tcPr>
            <w:tcW w:w="20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414,9</w:t>
            </w:r>
          </w:p>
        </w:tc>
        <w:tc>
          <w:tcPr>
            <w:tcW w:w="282"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1178,794</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789" w:type="pct"/>
            <w:vAlign w:val="center"/>
          </w:tcPr>
          <w:p w:rsidR="00DF5394" w:rsidRPr="00DF5394" w:rsidRDefault="00DF5394" w:rsidP="00DF5394">
            <w:pPr>
              <w:tabs>
                <w:tab w:val="left" w:pos="284"/>
                <w:tab w:val="left" w:pos="3828"/>
              </w:tabs>
              <w:spacing w:after="0" w:line="240" w:lineRule="auto"/>
              <w:rPr>
                <w:rFonts w:ascii="Times New Roman" w:eastAsia="Calibri" w:hAnsi="Times New Roman" w:cs="Times New Roman"/>
                <w:bCs/>
                <w:sz w:val="12"/>
                <w:szCs w:val="12"/>
              </w:rPr>
            </w:pPr>
            <w:r w:rsidRPr="00DF5394">
              <w:rPr>
                <w:rFonts w:ascii="Times New Roman" w:eastAsia="Calibri" w:hAnsi="Times New Roman" w:cs="Times New Roman"/>
                <w:bCs/>
                <w:sz w:val="12"/>
                <w:szCs w:val="12"/>
              </w:rPr>
              <w:t>в том числе:</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70"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20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282"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r>
      <w:tr w:rsidR="00DF5394" w:rsidRPr="00DF5394" w:rsidTr="00DF5394">
        <w:trPr>
          <w:cantSplit/>
          <w:trHeight w:val="20"/>
          <w:tblHeader/>
        </w:trPr>
        <w:tc>
          <w:tcPr>
            <w:tcW w:w="9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7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за счет местного бюджета</w:t>
            </w:r>
          </w:p>
        </w:tc>
        <w:tc>
          <w:tcPr>
            <w:tcW w:w="1037"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391,1</w:t>
            </w:r>
          </w:p>
        </w:tc>
        <w:tc>
          <w:tcPr>
            <w:tcW w:w="170"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372,794</w:t>
            </w:r>
          </w:p>
        </w:tc>
        <w:tc>
          <w:tcPr>
            <w:tcW w:w="209"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414,9</w:t>
            </w:r>
          </w:p>
        </w:tc>
        <w:tc>
          <w:tcPr>
            <w:tcW w:w="282"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r w:rsidRPr="00DF5394">
              <w:rPr>
                <w:rFonts w:ascii="Times New Roman" w:eastAsia="Calibri" w:hAnsi="Times New Roman" w:cs="Times New Roman"/>
                <w:sz w:val="12"/>
                <w:szCs w:val="12"/>
              </w:rPr>
              <w:t>1178,794</w:t>
            </w:r>
          </w:p>
        </w:tc>
        <w:tc>
          <w:tcPr>
            <w:tcW w:w="1038" w:type="pct"/>
          </w:tcPr>
          <w:p w:rsidR="00DF5394" w:rsidRPr="00DF5394" w:rsidRDefault="00DF5394" w:rsidP="00DF5394">
            <w:pPr>
              <w:tabs>
                <w:tab w:val="left" w:pos="284"/>
                <w:tab w:val="left" w:pos="3828"/>
              </w:tabs>
              <w:spacing w:after="0" w:line="240" w:lineRule="auto"/>
              <w:rPr>
                <w:rFonts w:ascii="Times New Roman" w:eastAsia="Calibri" w:hAnsi="Times New Roman" w:cs="Times New Roman"/>
                <w:sz w:val="12"/>
                <w:szCs w:val="12"/>
              </w:rPr>
            </w:pPr>
          </w:p>
        </w:tc>
      </w:tr>
    </w:tbl>
    <w:p w:rsidR="00DF5394" w:rsidRPr="00DF5394" w:rsidRDefault="00DF5394" w:rsidP="00DF5394">
      <w:pPr>
        <w:tabs>
          <w:tab w:val="left" w:pos="284"/>
          <w:tab w:val="left" w:pos="3828"/>
        </w:tabs>
        <w:spacing w:after="0" w:line="240" w:lineRule="auto"/>
        <w:jc w:val="both"/>
        <w:rPr>
          <w:rFonts w:ascii="Times New Roman" w:eastAsia="Calibri" w:hAnsi="Times New Roman" w:cs="Times New Roman"/>
          <w:sz w:val="12"/>
          <w:szCs w:val="12"/>
        </w:rPr>
      </w:pPr>
    </w:p>
    <w:p w:rsidR="00DF5394" w:rsidRPr="00DF5394" w:rsidRDefault="00DF5394" w:rsidP="00456044">
      <w:pPr>
        <w:tabs>
          <w:tab w:val="left" w:pos="284"/>
          <w:tab w:val="left" w:pos="3828"/>
        </w:tabs>
        <w:spacing w:after="0" w:line="240" w:lineRule="auto"/>
        <w:ind w:firstLine="284"/>
        <w:jc w:val="both"/>
        <w:rPr>
          <w:rFonts w:ascii="Times New Roman" w:eastAsia="Calibri" w:hAnsi="Times New Roman" w:cs="Times New Roman"/>
          <w:sz w:val="12"/>
          <w:szCs w:val="12"/>
        </w:rPr>
      </w:pPr>
      <w:r w:rsidRPr="00DF5394">
        <w:rPr>
          <w:rFonts w:ascii="Times New Roman" w:eastAsia="Calibri" w:hAnsi="Times New Roman" w:cs="Times New Roman"/>
          <w:sz w:val="12"/>
          <w:szCs w:val="12"/>
        </w:rPr>
        <w:t>(*)Общий объём финансового обеспечения Программы,  а также  бюджетных ассигнований местного бюджета будут уточнены после утверждения Решения о бюджете на очередной финансовый год и плановый период.</w:t>
      </w:r>
    </w:p>
    <w:p w:rsidR="00DF5394" w:rsidRDefault="00DF5394" w:rsidP="00DF5394">
      <w:pPr>
        <w:tabs>
          <w:tab w:val="left" w:pos="284"/>
          <w:tab w:val="left" w:pos="3828"/>
        </w:tabs>
        <w:spacing w:after="0" w:line="240" w:lineRule="auto"/>
        <w:jc w:val="both"/>
        <w:rPr>
          <w:rFonts w:ascii="Times New Roman" w:eastAsia="Calibri" w:hAnsi="Times New Roman" w:cs="Times New Roman"/>
          <w:b/>
          <w:sz w:val="12"/>
          <w:szCs w:val="12"/>
        </w:rPr>
      </w:pPr>
    </w:p>
    <w:p w:rsidR="00456044" w:rsidRDefault="00456044" w:rsidP="00DF5394">
      <w:pPr>
        <w:tabs>
          <w:tab w:val="left" w:pos="284"/>
          <w:tab w:val="left" w:pos="3828"/>
        </w:tabs>
        <w:spacing w:after="0" w:line="240" w:lineRule="auto"/>
        <w:jc w:val="both"/>
        <w:rPr>
          <w:rFonts w:ascii="Times New Roman" w:eastAsia="Calibri" w:hAnsi="Times New Roman" w:cs="Times New Roman"/>
          <w:b/>
          <w:sz w:val="12"/>
          <w:szCs w:val="12"/>
        </w:rPr>
      </w:pPr>
    </w:p>
    <w:p w:rsidR="00456044" w:rsidRDefault="00456044" w:rsidP="00DF5394">
      <w:pPr>
        <w:tabs>
          <w:tab w:val="left" w:pos="284"/>
          <w:tab w:val="left" w:pos="3828"/>
        </w:tabs>
        <w:spacing w:after="0" w:line="240" w:lineRule="auto"/>
        <w:jc w:val="both"/>
        <w:rPr>
          <w:rFonts w:ascii="Times New Roman" w:eastAsia="Calibri" w:hAnsi="Times New Roman" w:cs="Times New Roman"/>
          <w:b/>
          <w:sz w:val="12"/>
          <w:szCs w:val="12"/>
        </w:rPr>
      </w:pPr>
    </w:p>
    <w:p w:rsidR="00456044" w:rsidRDefault="00456044" w:rsidP="00DF5394">
      <w:pPr>
        <w:tabs>
          <w:tab w:val="left" w:pos="284"/>
          <w:tab w:val="left" w:pos="3828"/>
        </w:tabs>
        <w:spacing w:after="0" w:line="240" w:lineRule="auto"/>
        <w:jc w:val="both"/>
        <w:rPr>
          <w:rFonts w:ascii="Times New Roman" w:eastAsia="Calibri" w:hAnsi="Times New Roman" w:cs="Times New Roman"/>
          <w:b/>
          <w:sz w:val="12"/>
          <w:szCs w:val="12"/>
        </w:rPr>
      </w:pPr>
    </w:p>
    <w:p w:rsidR="00456044" w:rsidRPr="00DF5394" w:rsidRDefault="00456044" w:rsidP="00DF5394">
      <w:pPr>
        <w:tabs>
          <w:tab w:val="left" w:pos="284"/>
          <w:tab w:val="left" w:pos="3828"/>
        </w:tabs>
        <w:spacing w:after="0" w:line="240" w:lineRule="auto"/>
        <w:jc w:val="both"/>
        <w:rPr>
          <w:rFonts w:ascii="Times New Roman" w:eastAsia="Calibri" w:hAnsi="Times New Roman" w:cs="Times New Roman"/>
          <w:b/>
          <w:sz w:val="12"/>
          <w:szCs w:val="12"/>
        </w:rPr>
      </w:pPr>
    </w:p>
    <w:p w:rsidR="00DF5394" w:rsidRPr="00DF5394" w:rsidRDefault="00DF5394" w:rsidP="00DF5394">
      <w:pPr>
        <w:tabs>
          <w:tab w:val="left" w:pos="284"/>
          <w:tab w:val="left" w:pos="3828"/>
        </w:tabs>
        <w:spacing w:after="0" w:line="240" w:lineRule="auto"/>
        <w:jc w:val="both"/>
        <w:rPr>
          <w:rFonts w:ascii="Times New Roman" w:eastAsia="Calibri" w:hAnsi="Times New Roman" w:cs="Times New Roman"/>
          <w:sz w:val="12"/>
          <w:szCs w:val="12"/>
        </w:rPr>
      </w:pPr>
    </w:p>
    <w:p w:rsidR="003D18A8" w:rsidRPr="003D18A8" w:rsidRDefault="003D18A8" w:rsidP="003D18A8">
      <w:pPr>
        <w:tabs>
          <w:tab w:val="left" w:pos="284"/>
          <w:tab w:val="left" w:pos="3828"/>
        </w:tabs>
        <w:spacing w:after="0" w:line="240" w:lineRule="auto"/>
        <w:jc w:val="center"/>
        <w:rPr>
          <w:rFonts w:ascii="Times New Roman" w:eastAsia="Calibri" w:hAnsi="Times New Roman" w:cs="Times New Roman"/>
          <w:b/>
          <w:sz w:val="12"/>
          <w:szCs w:val="12"/>
        </w:rPr>
      </w:pPr>
      <w:r w:rsidRPr="003D18A8">
        <w:rPr>
          <w:rFonts w:ascii="Times New Roman" w:eastAsia="Calibri" w:hAnsi="Times New Roman" w:cs="Times New Roman"/>
          <w:b/>
          <w:sz w:val="12"/>
          <w:szCs w:val="12"/>
        </w:rPr>
        <w:lastRenderedPageBreak/>
        <w:t>АДМИНИСТРАЦИЯ</w:t>
      </w:r>
    </w:p>
    <w:p w:rsidR="003D18A8" w:rsidRPr="003D18A8" w:rsidRDefault="003D18A8" w:rsidP="003D18A8">
      <w:pPr>
        <w:tabs>
          <w:tab w:val="left" w:pos="284"/>
          <w:tab w:val="left" w:pos="3828"/>
        </w:tabs>
        <w:spacing w:after="0" w:line="240" w:lineRule="auto"/>
        <w:jc w:val="center"/>
        <w:rPr>
          <w:rFonts w:ascii="Times New Roman" w:eastAsia="Calibri" w:hAnsi="Times New Roman" w:cs="Times New Roman"/>
          <w:b/>
          <w:sz w:val="12"/>
          <w:szCs w:val="12"/>
        </w:rPr>
      </w:pPr>
      <w:r w:rsidRPr="003D18A8">
        <w:rPr>
          <w:rFonts w:ascii="Times New Roman" w:eastAsia="Calibri" w:hAnsi="Times New Roman" w:cs="Times New Roman"/>
          <w:b/>
          <w:sz w:val="12"/>
          <w:szCs w:val="12"/>
        </w:rPr>
        <w:t>МУНИЦИПАЛЬНОГО РАЙОНА СЕРГИЕВСКИЙ</w:t>
      </w:r>
    </w:p>
    <w:p w:rsidR="003D18A8" w:rsidRPr="003D18A8" w:rsidRDefault="003D18A8" w:rsidP="003D18A8">
      <w:pPr>
        <w:tabs>
          <w:tab w:val="left" w:pos="284"/>
          <w:tab w:val="left" w:pos="3828"/>
        </w:tabs>
        <w:spacing w:after="0" w:line="240" w:lineRule="auto"/>
        <w:jc w:val="center"/>
        <w:rPr>
          <w:rFonts w:ascii="Times New Roman" w:eastAsia="Calibri" w:hAnsi="Times New Roman" w:cs="Times New Roman"/>
          <w:b/>
          <w:sz w:val="12"/>
          <w:szCs w:val="12"/>
        </w:rPr>
      </w:pPr>
      <w:r w:rsidRPr="003D18A8">
        <w:rPr>
          <w:rFonts w:ascii="Times New Roman" w:eastAsia="Calibri" w:hAnsi="Times New Roman" w:cs="Times New Roman"/>
          <w:b/>
          <w:sz w:val="12"/>
          <w:szCs w:val="12"/>
        </w:rPr>
        <w:t>САМАРСКОЙ ОБЛАСТИ</w:t>
      </w:r>
    </w:p>
    <w:p w:rsidR="003D18A8" w:rsidRPr="003D18A8" w:rsidRDefault="003D18A8" w:rsidP="003D18A8">
      <w:pPr>
        <w:tabs>
          <w:tab w:val="left" w:pos="284"/>
          <w:tab w:val="left" w:pos="3828"/>
        </w:tabs>
        <w:spacing w:after="0" w:line="240" w:lineRule="auto"/>
        <w:jc w:val="center"/>
        <w:rPr>
          <w:rFonts w:ascii="Times New Roman" w:eastAsia="Calibri" w:hAnsi="Times New Roman" w:cs="Times New Roman"/>
          <w:b/>
          <w:sz w:val="12"/>
          <w:szCs w:val="12"/>
        </w:rPr>
      </w:pPr>
    </w:p>
    <w:p w:rsidR="003D18A8" w:rsidRPr="003D18A8" w:rsidRDefault="003D18A8" w:rsidP="003D18A8">
      <w:pPr>
        <w:tabs>
          <w:tab w:val="left" w:pos="284"/>
          <w:tab w:val="left" w:pos="3828"/>
        </w:tabs>
        <w:spacing w:after="0" w:line="240" w:lineRule="auto"/>
        <w:jc w:val="center"/>
        <w:rPr>
          <w:rFonts w:ascii="Times New Roman" w:eastAsia="Calibri" w:hAnsi="Times New Roman" w:cs="Times New Roman"/>
          <w:b/>
          <w:sz w:val="12"/>
          <w:szCs w:val="12"/>
        </w:rPr>
      </w:pPr>
      <w:r w:rsidRPr="003D18A8">
        <w:rPr>
          <w:rFonts w:ascii="Times New Roman" w:eastAsia="Calibri" w:hAnsi="Times New Roman" w:cs="Times New Roman"/>
          <w:b/>
          <w:sz w:val="12"/>
          <w:szCs w:val="12"/>
        </w:rPr>
        <w:t>ПОСТАНОВЛЕНИЕ</w:t>
      </w:r>
    </w:p>
    <w:p w:rsidR="003D18A8" w:rsidRPr="003D18A8" w:rsidRDefault="003D18A8" w:rsidP="003D18A8">
      <w:pPr>
        <w:tabs>
          <w:tab w:val="left" w:pos="284"/>
          <w:tab w:val="left" w:pos="3828"/>
        </w:tabs>
        <w:spacing w:after="0" w:line="240" w:lineRule="auto"/>
        <w:jc w:val="center"/>
        <w:rPr>
          <w:rFonts w:ascii="Times New Roman" w:eastAsia="Calibri" w:hAnsi="Times New Roman" w:cs="Times New Roman"/>
          <w:b/>
          <w:sz w:val="12"/>
          <w:szCs w:val="12"/>
        </w:rPr>
      </w:pPr>
      <w:r w:rsidRPr="003D18A8">
        <w:rPr>
          <w:rFonts w:ascii="Times New Roman" w:eastAsia="Calibri" w:hAnsi="Times New Roman" w:cs="Times New Roman"/>
          <w:b/>
          <w:sz w:val="12"/>
          <w:szCs w:val="12"/>
        </w:rPr>
        <w:t>от «14» марта 2025 г. №246</w:t>
      </w:r>
    </w:p>
    <w:p w:rsidR="003D18A8" w:rsidRPr="003D18A8" w:rsidRDefault="003D18A8" w:rsidP="003D18A8">
      <w:pPr>
        <w:tabs>
          <w:tab w:val="left" w:pos="284"/>
          <w:tab w:val="left" w:pos="3828"/>
        </w:tabs>
        <w:spacing w:after="0" w:line="240" w:lineRule="auto"/>
        <w:jc w:val="center"/>
        <w:rPr>
          <w:rFonts w:ascii="Times New Roman" w:eastAsia="Calibri" w:hAnsi="Times New Roman" w:cs="Times New Roman"/>
          <w:b/>
          <w:sz w:val="12"/>
          <w:szCs w:val="12"/>
        </w:rPr>
      </w:pPr>
    </w:p>
    <w:p w:rsidR="003D18A8" w:rsidRDefault="003D18A8" w:rsidP="003D18A8">
      <w:pPr>
        <w:tabs>
          <w:tab w:val="left" w:pos="284"/>
          <w:tab w:val="left" w:pos="3828"/>
        </w:tabs>
        <w:spacing w:after="0" w:line="240" w:lineRule="auto"/>
        <w:jc w:val="center"/>
        <w:rPr>
          <w:rFonts w:ascii="Times New Roman" w:eastAsia="Calibri" w:hAnsi="Times New Roman" w:cs="Times New Roman"/>
          <w:b/>
          <w:sz w:val="12"/>
          <w:szCs w:val="12"/>
        </w:rPr>
      </w:pPr>
      <w:r w:rsidRPr="003D18A8">
        <w:rPr>
          <w:rFonts w:ascii="Times New Roman" w:eastAsia="Calibri" w:hAnsi="Times New Roman" w:cs="Times New Roman"/>
          <w:b/>
          <w:sz w:val="12"/>
          <w:szCs w:val="12"/>
        </w:rPr>
        <w:t>О ВНЕСЕНИИ ИЗМЕНЕНИЙ В ПРИЛОЖЕНИЕ № 1</w:t>
      </w:r>
      <w:proofErr w:type="gramStart"/>
      <w:r w:rsidRPr="003D18A8">
        <w:rPr>
          <w:rFonts w:ascii="Times New Roman" w:eastAsia="Calibri" w:hAnsi="Times New Roman" w:cs="Times New Roman"/>
          <w:b/>
          <w:sz w:val="12"/>
          <w:szCs w:val="12"/>
        </w:rPr>
        <w:t xml:space="preserve"> К</w:t>
      </w:r>
      <w:proofErr w:type="gramEnd"/>
      <w:r w:rsidRPr="003D18A8">
        <w:rPr>
          <w:rFonts w:ascii="Times New Roman" w:eastAsia="Calibri" w:hAnsi="Times New Roman" w:cs="Times New Roman"/>
          <w:b/>
          <w:sz w:val="12"/>
          <w:szCs w:val="12"/>
        </w:rPr>
        <w:t xml:space="preserve"> ПОСТАНОВЛЕНИЮ </w:t>
      </w:r>
    </w:p>
    <w:p w:rsidR="003D18A8" w:rsidRDefault="003D18A8" w:rsidP="003D18A8">
      <w:pPr>
        <w:tabs>
          <w:tab w:val="left" w:pos="284"/>
          <w:tab w:val="left" w:pos="3828"/>
        </w:tabs>
        <w:spacing w:after="0" w:line="240" w:lineRule="auto"/>
        <w:jc w:val="center"/>
        <w:rPr>
          <w:rFonts w:ascii="Times New Roman" w:eastAsia="Calibri" w:hAnsi="Times New Roman" w:cs="Times New Roman"/>
          <w:b/>
          <w:sz w:val="12"/>
          <w:szCs w:val="12"/>
        </w:rPr>
      </w:pPr>
      <w:r w:rsidRPr="003D18A8">
        <w:rPr>
          <w:rFonts w:ascii="Times New Roman" w:eastAsia="Calibri" w:hAnsi="Times New Roman" w:cs="Times New Roman"/>
          <w:b/>
          <w:sz w:val="12"/>
          <w:szCs w:val="12"/>
        </w:rPr>
        <w:t xml:space="preserve">АДМИНИСТРАЦИИ МУНИЦИПАЛЬНОГО РАЙОНА СЕРГИЕВСКИЙ № 582  ОТ 13.06.2024 г. </w:t>
      </w:r>
    </w:p>
    <w:p w:rsidR="003D18A8" w:rsidRPr="003D18A8" w:rsidRDefault="003D18A8" w:rsidP="003D18A8">
      <w:pPr>
        <w:tabs>
          <w:tab w:val="left" w:pos="284"/>
          <w:tab w:val="left" w:pos="3828"/>
        </w:tabs>
        <w:spacing w:after="0" w:line="240" w:lineRule="auto"/>
        <w:jc w:val="center"/>
        <w:rPr>
          <w:rFonts w:ascii="Times New Roman" w:eastAsia="Calibri" w:hAnsi="Times New Roman" w:cs="Times New Roman"/>
          <w:b/>
          <w:sz w:val="12"/>
          <w:szCs w:val="12"/>
        </w:rPr>
      </w:pPr>
      <w:r w:rsidRPr="003D18A8">
        <w:rPr>
          <w:rFonts w:ascii="Times New Roman" w:eastAsia="Calibri" w:hAnsi="Times New Roman" w:cs="Times New Roman"/>
          <w:b/>
          <w:sz w:val="12"/>
          <w:szCs w:val="12"/>
        </w:rPr>
        <w:t>«ОБ УТВЕРЖДЕНИИ МУНИЦИПАЛЬНОЙ ПРОГРАММЫ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 НА 2025-2029 ГОДЫ»</w:t>
      </w:r>
    </w:p>
    <w:p w:rsidR="003D18A8" w:rsidRPr="003D18A8" w:rsidRDefault="003D18A8" w:rsidP="003D18A8">
      <w:pPr>
        <w:tabs>
          <w:tab w:val="left" w:pos="284"/>
          <w:tab w:val="left" w:pos="3828"/>
        </w:tabs>
        <w:spacing w:after="0" w:line="240" w:lineRule="auto"/>
        <w:jc w:val="both"/>
        <w:rPr>
          <w:rFonts w:ascii="Times New Roman" w:eastAsia="Calibri" w:hAnsi="Times New Roman" w:cs="Times New Roman"/>
          <w:sz w:val="12"/>
          <w:szCs w:val="12"/>
        </w:rPr>
      </w:pPr>
    </w:p>
    <w:p w:rsid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3D18A8">
        <w:rPr>
          <w:rFonts w:ascii="Times New Roman" w:eastAsia="Calibri" w:hAnsi="Times New Roman" w:cs="Times New Roman"/>
          <w:sz w:val="12"/>
          <w:szCs w:val="12"/>
        </w:rPr>
        <w:t>В соответствии с Федеральным законом РФ от 06.10.2003г. № 131-ФЗ «Об общих принципах организации местного самоуправления в РФ», Законом Самарской области от 14.12.2010г. № 147-ГД «О молодежи и молодежной политике в Самарской области», Уставом муниципального района Сергиевский, в целях реализации мероприятий по патриотическому воспитанию граждан Российской Федерации и уточнения ресурсного обеспечения программы, администрация муниципального района Сергиевский</w:t>
      </w:r>
      <w:proofErr w:type="gramEnd"/>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b/>
          <w:sz w:val="12"/>
          <w:szCs w:val="12"/>
        </w:rPr>
        <w:t>ПОСТАНОВЛЯЕТ</w:t>
      </w:r>
      <w:r w:rsidRPr="003D18A8">
        <w:rPr>
          <w:rFonts w:ascii="Times New Roman" w:eastAsia="Calibri" w:hAnsi="Times New Roman" w:cs="Times New Roman"/>
          <w:sz w:val="12"/>
          <w:szCs w:val="12"/>
        </w:rPr>
        <w:t>:</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3D18A8">
        <w:rPr>
          <w:rFonts w:ascii="Times New Roman" w:eastAsia="Calibri" w:hAnsi="Times New Roman" w:cs="Times New Roman"/>
          <w:sz w:val="12"/>
          <w:szCs w:val="12"/>
        </w:rPr>
        <w:t>Внести изменения в Приложение № 1 к постановлению администрации муниципального района Сергиевский № 582 от 13.06.2024 г. «Об утверждении муниципальной программы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 на 2025-2029 годы»  (далее - Программа) следующего содержания:</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3D18A8">
        <w:rPr>
          <w:rFonts w:ascii="Times New Roman" w:eastAsia="Calibri" w:hAnsi="Times New Roman" w:cs="Times New Roman"/>
          <w:sz w:val="12"/>
          <w:szCs w:val="12"/>
        </w:rPr>
        <w:t>В паспорте Программы позицию «ОБЪЕМЫ БЮДЖЕТНЫХ АССИГНОВАНИЙ МУНИЦИПАЛЬНОЙ ПРОГРАММЫ» изложить в следующей редакции:</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«Реализация Программы осуществляется за счет средств местного бюджета. *Общий объем финансирования на 2025-2029 гг. составляет 12 193,45740 тыс. рублей, в том числе по годам:</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2025 год  – 4 193,45740 тыс. рублей;</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2026 год – 2 000,00  тыс. рублей;</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2027 год  – 2 000,00  тыс. рублей;</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2028 год  – 2 000,00  тыс. рублей;</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2029 год – 2 000,00  тыс. рублей</w:t>
      </w:r>
      <w:proofErr w:type="gramStart"/>
      <w:r w:rsidRPr="003D18A8">
        <w:rPr>
          <w:rFonts w:ascii="Times New Roman" w:eastAsia="Calibri" w:hAnsi="Times New Roman" w:cs="Times New Roman"/>
          <w:sz w:val="12"/>
          <w:szCs w:val="12"/>
        </w:rPr>
        <w:t>.»</w:t>
      </w:r>
      <w:proofErr w:type="gramEnd"/>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3D18A8">
        <w:rPr>
          <w:rFonts w:ascii="Times New Roman" w:eastAsia="Calibri" w:hAnsi="Times New Roman" w:cs="Times New Roman"/>
          <w:sz w:val="12"/>
          <w:szCs w:val="12"/>
        </w:rPr>
        <w:t>Абзац 2 раздела 5 «Обоснование ресурсного обеспечения Программы» изложить в следующей редакции:</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«*Общий объем финансирования на 2025-2029 гг. составляет 12 193,45740  тыс. рублей, в том числе по годам:</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2025 год  – 4 193,45740  тыс. рублей;</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2026 год – 2 000,00  тыс. рублей;</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2027 год  – 2 000,00  тыс. рублей;</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2028 год  – 2 000,00  тыс. рублей;</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2029 год – 2 000,00  тыс. рублей</w:t>
      </w:r>
      <w:proofErr w:type="gramStart"/>
      <w:r w:rsidRPr="003D18A8">
        <w:rPr>
          <w:rFonts w:ascii="Times New Roman" w:eastAsia="Calibri" w:hAnsi="Times New Roman" w:cs="Times New Roman"/>
          <w:sz w:val="12"/>
          <w:szCs w:val="12"/>
        </w:rPr>
        <w:t>.»</w:t>
      </w:r>
      <w:proofErr w:type="gramEnd"/>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1.3 Приложение № 1 к Программе изложить в редакции согласно приложению № 1 к настоящему постановлению.</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3D18A8">
        <w:rPr>
          <w:rFonts w:ascii="Times New Roman" w:eastAsia="Calibri" w:hAnsi="Times New Roman" w:cs="Times New Roman"/>
          <w:sz w:val="12"/>
          <w:szCs w:val="12"/>
        </w:rPr>
        <w:t>Опубликовать настоящее постановление в газете «Сергиевский вестник».</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3D18A8">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proofErr w:type="gramStart"/>
      <w:r w:rsidRPr="003D18A8">
        <w:rPr>
          <w:rFonts w:ascii="Times New Roman" w:eastAsia="Calibri" w:hAnsi="Times New Roman" w:cs="Times New Roman"/>
          <w:sz w:val="12"/>
          <w:szCs w:val="12"/>
        </w:rPr>
        <w:t>Контроль за</w:t>
      </w:r>
      <w:proofErr w:type="gramEnd"/>
      <w:r w:rsidRPr="003D18A8">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Самарской области Зеленину С.Н.</w:t>
      </w:r>
    </w:p>
    <w:p w:rsidR="003D18A8" w:rsidRPr="003D18A8" w:rsidRDefault="003D18A8" w:rsidP="003D18A8">
      <w:pPr>
        <w:tabs>
          <w:tab w:val="left" w:pos="284"/>
          <w:tab w:val="left" w:pos="3828"/>
        </w:tabs>
        <w:spacing w:after="0" w:line="240" w:lineRule="auto"/>
        <w:jc w:val="right"/>
        <w:rPr>
          <w:rFonts w:ascii="Times New Roman" w:eastAsia="Calibri" w:hAnsi="Times New Roman" w:cs="Times New Roman"/>
          <w:sz w:val="12"/>
          <w:szCs w:val="12"/>
        </w:rPr>
      </w:pPr>
      <w:r w:rsidRPr="003D18A8">
        <w:rPr>
          <w:rFonts w:ascii="Times New Roman" w:eastAsia="Calibri" w:hAnsi="Times New Roman" w:cs="Times New Roman"/>
          <w:sz w:val="12"/>
          <w:szCs w:val="12"/>
        </w:rPr>
        <w:t>Глава муниципального района</w:t>
      </w:r>
    </w:p>
    <w:p w:rsidR="003D18A8" w:rsidRDefault="003D18A8" w:rsidP="003D18A8">
      <w:pPr>
        <w:tabs>
          <w:tab w:val="left" w:pos="284"/>
          <w:tab w:val="left" w:pos="3828"/>
        </w:tabs>
        <w:spacing w:after="0" w:line="240" w:lineRule="auto"/>
        <w:jc w:val="right"/>
        <w:rPr>
          <w:rFonts w:ascii="Times New Roman" w:eastAsia="Calibri" w:hAnsi="Times New Roman" w:cs="Times New Roman"/>
          <w:sz w:val="12"/>
          <w:szCs w:val="12"/>
        </w:rPr>
      </w:pPr>
      <w:r w:rsidRPr="003D18A8">
        <w:rPr>
          <w:rFonts w:ascii="Times New Roman" w:eastAsia="Calibri" w:hAnsi="Times New Roman" w:cs="Times New Roman"/>
          <w:sz w:val="12"/>
          <w:szCs w:val="12"/>
        </w:rPr>
        <w:t>Сергиевский Самарской области</w:t>
      </w:r>
    </w:p>
    <w:p w:rsidR="003D18A8" w:rsidRPr="003D18A8" w:rsidRDefault="003D18A8" w:rsidP="003D18A8">
      <w:pPr>
        <w:tabs>
          <w:tab w:val="left" w:pos="284"/>
          <w:tab w:val="left" w:pos="3828"/>
        </w:tabs>
        <w:spacing w:after="0" w:line="240" w:lineRule="auto"/>
        <w:jc w:val="right"/>
        <w:rPr>
          <w:rFonts w:ascii="Times New Roman" w:eastAsia="Calibri" w:hAnsi="Times New Roman" w:cs="Times New Roman"/>
          <w:sz w:val="12"/>
          <w:szCs w:val="12"/>
        </w:rPr>
      </w:pPr>
      <w:r w:rsidRPr="003D18A8">
        <w:rPr>
          <w:rFonts w:ascii="Times New Roman" w:eastAsia="Calibri" w:hAnsi="Times New Roman" w:cs="Times New Roman"/>
          <w:sz w:val="12"/>
          <w:szCs w:val="12"/>
        </w:rPr>
        <w:t>А.И. Екамасов</w:t>
      </w:r>
    </w:p>
    <w:p w:rsidR="00DF5394" w:rsidRPr="00DF5394" w:rsidRDefault="00DF5394" w:rsidP="00DF5394">
      <w:pPr>
        <w:tabs>
          <w:tab w:val="left" w:pos="284"/>
          <w:tab w:val="left" w:pos="3828"/>
        </w:tabs>
        <w:spacing w:after="0" w:line="240" w:lineRule="auto"/>
        <w:jc w:val="both"/>
        <w:rPr>
          <w:rFonts w:ascii="Times New Roman" w:eastAsia="Calibri" w:hAnsi="Times New Roman" w:cs="Times New Roman"/>
          <w:sz w:val="12"/>
          <w:szCs w:val="12"/>
        </w:rPr>
      </w:pPr>
    </w:p>
    <w:p w:rsidR="003D18A8" w:rsidRPr="00DF5394" w:rsidRDefault="003D18A8" w:rsidP="003D18A8">
      <w:pPr>
        <w:spacing w:after="0" w:line="240" w:lineRule="auto"/>
        <w:jc w:val="right"/>
        <w:rPr>
          <w:rFonts w:ascii="Times New Roman" w:eastAsia="Calibri" w:hAnsi="Times New Roman" w:cs="Times New Roman"/>
          <w:i/>
          <w:sz w:val="12"/>
          <w:szCs w:val="12"/>
        </w:rPr>
      </w:pPr>
      <w:r w:rsidRPr="00DF5394">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3D18A8" w:rsidRPr="00DF5394" w:rsidRDefault="003D18A8" w:rsidP="003D18A8">
      <w:pPr>
        <w:spacing w:after="0" w:line="240" w:lineRule="auto"/>
        <w:jc w:val="right"/>
        <w:rPr>
          <w:rFonts w:ascii="Times New Roman" w:eastAsia="Calibri" w:hAnsi="Times New Roman" w:cs="Times New Roman"/>
          <w:i/>
          <w:sz w:val="12"/>
          <w:szCs w:val="12"/>
        </w:rPr>
      </w:pPr>
      <w:r w:rsidRPr="00DF5394">
        <w:rPr>
          <w:rFonts w:ascii="Times New Roman" w:eastAsia="Calibri" w:hAnsi="Times New Roman" w:cs="Times New Roman"/>
          <w:i/>
          <w:sz w:val="12"/>
          <w:szCs w:val="12"/>
        </w:rPr>
        <w:t>к постановлению администрации</w:t>
      </w:r>
    </w:p>
    <w:p w:rsidR="003D18A8" w:rsidRPr="00DF5394" w:rsidRDefault="003D18A8" w:rsidP="003D18A8">
      <w:pPr>
        <w:spacing w:after="0" w:line="240" w:lineRule="auto"/>
        <w:jc w:val="right"/>
        <w:rPr>
          <w:rFonts w:ascii="Times New Roman" w:eastAsia="Calibri" w:hAnsi="Times New Roman" w:cs="Times New Roman"/>
          <w:i/>
          <w:sz w:val="12"/>
          <w:szCs w:val="12"/>
        </w:rPr>
      </w:pPr>
      <w:r w:rsidRPr="00DF5394">
        <w:rPr>
          <w:rFonts w:ascii="Times New Roman" w:eastAsia="Calibri" w:hAnsi="Times New Roman" w:cs="Times New Roman"/>
          <w:i/>
          <w:sz w:val="12"/>
          <w:szCs w:val="12"/>
        </w:rPr>
        <w:t>муниципального района Сергиевский Самарской области</w:t>
      </w:r>
    </w:p>
    <w:p w:rsidR="003D18A8" w:rsidRPr="00DF5394" w:rsidRDefault="003D18A8" w:rsidP="003D18A8">
      <w:pPr>
        <w:tabs>
          <w:tab w:val="left" w:pos="284"/>
        </w:tabs>
        <w:spacing w:after="0" w:line="240" w:lineRule="auto"/>
        <w:jc w:val="right"/>
        <w:rPr>
          <w:rFonts w:ascii="Times New Roman" w:eastAsia="Calibri" w:hAnsi="Times New Roman" w:cs="Times New Roman"/>
          <w:i/>
          <w:sz w:val="12"/>
          <w:szCs w:val="12"/>
        </w:rPr>
      </w:pPr>
      <w:r w:rsidRPr="00DF5394">
        <w:rPr>
          <w:rFonts w:ascii="Times New Roman" w:eastAsia="Calibri" w:hAnsi="Times New Roman" w:cs="Times New Roman"/>
          <w:i/>
          <w:sz w:val="12"/>
          <w:szCs w:val="12"/>
        </w:rPr>
        <w:t>№</w:t>
      </w:r>
      <w:r>
        <w:rPr>
          <w:rFonts w:ascii="Times New Roman" w:eastAsia="Calibri" w:hAnsi="Times New Roman" w:cs="Times New Roman"/>
          <w:i/>
          <w:sz w:val="12"/>
          <w:szCs w:val="12"/>
        </w:rPr>
        <w:t>246</w:t>
      </w:r>
      <w:r w:rsidRPr="00DF539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14</w:t>
      </w:r>
      <w:r w:rsidRPr="00DF5394">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марта</w:t>
      </w:r>
      <w:r w:rsidRPr="00DF5394">
        <w:rPr>
          <w:rFonts w:ascii="Times New Roman" w:eastAsia="Calibri" w:hAnsi="Times New Roman" w:cs="Times New Roman"/>
          <w:i/>
          <w:sz w:val="12"/>
          <w:szCs w:val="12"/>
        </w:rPr>
        <w:t xml:space="preserve"> 2025 г.</w:t>
      </w:r>
    </w:p>
    <w:p w:rsidR="003D18A8" w:rsidRDefault="003D18A8" w:rsidP="003D18A8">
      <w:pPr>
        <w:tabs>
          <w:tab w:val="left" w:pos="284"/>
          <w:tab w:val="left" w:pos="3828"/>
        </w:tabs>
        <w:spacing w:after="0" w:line="240" w:lineRule="auto"/>
        <w:jc w:val="center"/>
        <w:rPr>
          <w:rFonts w:ascii="Times New Roman" w:eastAsia="Calibri" w:hAnsi="Times New Roman" w:cs="Times New Roman"/>
          <w:b/>
          <w:sz w:val="12"/>
          <w:szCs w:val="12"/>
        </w:rPr>
      </w:pPr>
      <w:r w:rsidRPr="003D18A8">
        <w:rPr>
          <w:rFonts w:ascii="Times New Roman" w:eastAsia="Calibri" w:hAnsi="Times New Roman" w:cs="Times New Roman"/>
          <w:b/>
          <w:sz w:val="12"/>
          <w:szCs w:val="12"/>
        </w:rPr>
        <w:t xml:space="preserve">Перечень мероприятий муниципальной программы «Реализация молодежной политики, </w:t>
      </w:r>
      <w:proofErr w:type="gramStart"/>
      <w:r w:rsidRPr="003D18A8">
        <w:rPr>
          <w:rFonts w:ascii="Times New Roman" w:eastAsia="Calibri" w:hAnsi="Times New Roman" w:cs="Times New Roman"/>
          <w:b/>
          <w:sz w:val="12"/>
          <w:szCs w:val="12"/>
        </w:rPr>
        <w:t>патриотическое</w:t>
      </w:r>
      <w:proofErr w:type="gramEnd"/>
      <w:r w:rsidRPr="003D18A8">
        <w:rPr>
          <w:rFonts w:ascii="Times New Roman" w:eastAsia="Calibri" w:hAnsi="Times New Roman" w:cs="Times New Roman"/>
          <w:b/>
          <w:sz w:val="12"/>
          <w:szCs w:val="12"/>
        </w:rPr>
        <w:t xml:space="preserve">, военное, гражданское </w:t>
      </w:r>
    </w:p>
    <w:p w:rsidR="00DF5394" w:rsidRPr="003D18A8" w:rsidRDefault="003D18A8" w:rsidP="003D18A8">
      <w:pPr>
        <w:tabs>
          <w:tab w:val="left" w:pos="284"/>
          <w:tab w:val="left" w:pos="3828"/>
        </w:tabs>
        <w:spacing w:after="0" w:line="240" w:lineRule="auto"/>
        <w:jc w:val="center"/>
        <w:rPr>
          <w:rFonts w:ascii="Times New Roman" w:eastAsia="Calibri" w:hAnsi="Times New Roman" w:cs="Times New Roman"/>
          <w:b/>
          <w:sz w:val="12"/>
          <w:szCs w:val="12"/>
        </w:rPr>
      </w:pPr>
      <w:r w:rsidRPr="003D18A8">
        <w:rPr>
          <w:rFonts w:ascii="Times New Roman" w:eastAsia="Calibri" w:hAnsi="Times New Roman" w:cs="Times New Roman"/>
          <w:b/>
          <w:sz w:val="12"/>
          <w:szCs w:val="12"/>
        </w:rPr>
        <w:t>и духовно-нравственное воспитание детей, молодежи и населения муниципального района Сергиевский на 2025-2029 годы»</w:t>
      </w:r>
    </w:p>
    <w:tbl>
      <w:tblPr>
        <w:tblStyle w:val="af1"/>
        <w:tblW w:w="5000" w:type="pct"/>
        <w:tblLayout w:type="fixed"/>
        <w:tblCellMar>
          <w:left w:w="0" w:type="dxa"/>
          <w:right w:w="0" w:type="dxa"/>
        </w:tblCellMar>
        <w:tblLook w:val="04A0" w:firstRow="1" w:lastRow="0" w:firstColumn="1" w:lastColumn="0" w:noHBand="0" w:noVBand="1"/>
      </w:tblPr>
      <w:tblGrid>
        <w:gridCol w:w="225"/>
        <w:gridCol w:w="1481"/>
        <w:gridCol w:w="993"/>
        <w:gridCol w:w="426"/>
        <w:gridCol w:w="567"/>
        <w:gridCol w:w="427"/>
        <w:gridCol w:w="424"/>
        <w:gridCol w:w="345"/>
        <w:gridCol w:w="363"/>
        <w:gridCol w:w="426"/>
        <w:gridCol w:w="427"/>
        <w:gridCol w:w="1419"/>
      </w:tblGrid>
      <w:tr w:rsidR="003D18A8" w:rsidRPr="003D18A8" w:rsidTr="003D18A8">
        <w:trPr>
          <w:trHeight w:val="20"/>
        </w:trPr>
        <w:tc>
          <w:tcPr>
            <w:tcW w:w="150"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 </w:t>
            </w:r>
            <w:proofErr w:type="gramStart"/>
            <w:r w:rsidRPr="003D18A8">
              <w:rPr>
                <w:rFonts w:ascii="Times New Roman" w:eastAsia="Calibri" w:hAnsi="Times New Roman" w:cs="Times New Roman"/>
                <w:sz w:val="12"/>
                <w:szCs w:val="12"/>
              </w:rPr>
              <w:t>п</w:t>
            </w:r>
            <w:proofErr w:type="gramEnd"/>
            <w:r w:rsidRPr="003D18A8">
              <w:rPr>
                <w:rFonts w:ascii="Times New Roman" w:eastAsia="Calibri" w:hAnsi="Times New Roman" w:cs="Times New Roman"/>
                <w:sz w:val="12"/>
                <w:szCs w:val="12"/>
              </w:rPr>
              <w:t>/п</w:t>
            </w:r>
          </w:p>
        </w:tc>
        <w:tc>
          <w:tcPr>
            <w:tcW w:w="984"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Наименование мероприятия</w:t>
            </w:r>
          </w:p>
        </w:tc>
        <w:tc>
          <w:tcPr>
            <w:tcW w:w="660"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Ответственный исполнитель</w:t>
            </w:r>
          </w:p>
        </w:tc>
        <w:tc>
          <w:tcPr>
            <w:tcW w:w="283"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Срок реализации, годы</w:t>
            </w:r>
          </w:p>
        </w:tc>
        <w:tc>
          <w:tcPr>
            <w:tcW w:w="1980" w:type="pct"/>
            <w:gridSpan w:val="7"/>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Объем финансирования по годам, тыс. рублей</w:t>
            </w:r>
            <w:proofErr w:type="gramStart"/>
            <w:r w:rsidRPr="003D18A8">
              <w:rPr>
                <w:rFonts w:ascii="Times New Roman" w:eastAsia="Calibri" w:hAnsi="Times New Roman" w:cs="Times New Roman"/>
                <w:sz w:val="12"/>
                <w:szCs w:val="12"/>
              </w:rPr>
              <w:t xml:space="preserve"> (*)</w:t>
            </w:r>
            <w:proofErr w:type="gramEnd"/>
          </w:p>
        </w:tc>
        <w:tc>
          <w:tcPr>
            <w:tcW w:w="943"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Ожидаемый результат</w:t>
            </w:r>
          </w:p>
        </w:tc>
      </w:tr>
      <w:tr w:rsidR="003D18A8" w:rsidRPr="003D18A8" w:rsidTr="003D18A8">
        <w:trPr>
          <w:trHeight w:val="20"/>
        </w:trPr>
        <w:tc>
          <w:tcPr>
            <w:tcW w:w="150"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c>
          <w:tcPr>
            <w:tcW w:w="984"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c>
          <w:tcPr>
            <w:tcW w:w="660"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c>
          <w:tcPr>
            <w:tcW w:w="283"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c>
          <w:tcPr>
            <w:tcW w:w="377"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источник финансирования</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 г.</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2026 г.</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2027 г.</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2028 г.</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2029 г.</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всего:</w:t>
            </w:r>
          </w:p>
        </w:tc>
        <w:tc>
          <w:tcPr>
            <w:tcW w:w="943"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D18A8">
        <w:trPr>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Цель:  Совершенствование условий для социальной адаптации и самореализации молодежи</w:t>
            </w:r>
          </w:p>
        </w:tc>
      </w:tr>
      <w:tr w:rsidR="003D18A8" w:rsidRPr="003D18A8" w:rsidTr="003D18A8">
        <w:trPr>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 Задача 1. Развитие и поддержка созидательной активности молодежи, вовлечение молодежи в общественно-политическую жизнь.</w:t>
            </w:r>
          </w:p>
        </w:tc>
      </w:tr>
      <w:tr w:rsidR="003D18A8" w:rsidRPr="003D18A8" w:rsidTr="003D18A8">
        <w:trPr>
          <w:trHeight w:val="20"/>
        </w:trPr>
        <w:tc>
          <w:tcPr>
            <w:tcW w:w="15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1.1.</w:t>
            </w:r>
          </w:p>
        </w:tc>
        <w:tc>
          <w:tcPr>
            <w:tcW w:w="9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Субсидия на выполнение муниципального задания МБУ «ДМО»</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МБУ "ДМО"</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377"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2773,45740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1500,00000</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1500,00000</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1500,00000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1500,00000</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8773,45740</w:t>
            </w:r>
          </w:p>
        </w:tc>
        <w:tc>
          <w:tcPr>
            <w:tcW w:w="943"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увеличение численности подростков и молодежи, охваченных мероприятиями направленных на обеспечение молодежной политики</w:t>
            </w:r>
          </w:p>
        </w:tc>
      </w:tr>
      <w:tr w:rsidR="003D18A8" w:rsidRPr="003D18A8" w:rsidTr="003D18A8">
        <w:trPr>
          <w:trHeight w:val="20"/>
        </w:trPr>
        <w:tc>
          <w:tcPr>
            <w:tcW w:w="15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1.2.</w:t>
            </w:r>
          </w:p>
        </w:tc>
        <w:tc>
          <w:tcPr>
            <w:tcW w:w="9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Районный День молодежи</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МБУ "ДМО"</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377"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100,00</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100,00</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100,00</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500,00</w:t>
            </w:r>
          </w:p>
        </w:tc>
        <w:tc>
          <w:tcPr>
            <w:tcW w:w="943"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D18A8">
        <w:trPr>
          <w:trHeight w:val="20"/>
        </w:trPr>
        <w:tc>
          <w:tcPr>
            <w:tcW w:w="15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1.3.</w:t>
            </w:r>
          </w:p>
        </w:tc>
        <w:tc>
          <w:tcPr>
            <w:tcW w:w="9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Проведение мероприятий, направленных на развитие творческих и интеллектуальных способностей молодежи</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МБУ "ДМО"</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377"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w:t>
            </w:r>
          </w:p>
        </w:tc>
        <w:tc>
          <w:tcPr>
            <w:tcW w:w="943"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D18A8">
        <w:trPr>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Задача 2. Создание условий для повышения активности ветеранских организаций в работе с молодежью, использование их опыта, нравственного и духовного потенциала для укрепления и развития преемственности поколений.</w:t>
            </w:r>
          </w:p>
        </w:tc>
      </w:tr>
      <w:tr w:rsidR="003D18A8" w:rsidRPr="003D18A8" w:rsidTr="003D18A8">
        <w:trPr>
          <w:trHeight w:val="20"/>
        </w:trPr>
        <w:tc>
          <w:tcPr>
            <w:tcW w:w="15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2.1.</w:t>
            </w:r>
          </w:p>
        </w:tc>
        <w:tc>
          <w:tcPr>
            <w:tcW w:w="9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Деятельность  Совета ветеранов войны и труда по </w:t>
            </w:r>
            <w:r w:rsidRPr="003D18A8">
              <w:rPr>
                <w:rFonts w:ascii="Times New Roman" w:eastAsia="Calibri" w:hAnsi="Times New Roman" w:cs="Times New Roman"/>
                <w:sz w:val="12"/>
                <w:szCs w:val="12"/>
              </w:rPr>
              <w:lastRenderedPageBreak/>
              <w:t>воспитанию подрастающего поколения:• организация постоянной работы с ветеранами войны и труда на базе предприятий и организаций, учебных заведений</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377"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400,00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400,00</w:t>
            </w:r>
          </w:p>
        </w:tc>
        <w:tc>
          <w:tcPr>
            <w:tcW w:w="94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увеличение численности подростков и молодежи, участвующих в мероприятиях по патриотическому воспитанию</w:t>
            </w:r>
          </w:p>
        </w:tc>
      </w:tr>
      <w:tr w:rsidR="003D18A8" w:rsidRPr="003D18A8" w:rsidTr="003D18A8">
        <w:trPr>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Цель: Развитие системы патриотического военного, гражданского и духовно- нравственного воспитания детей, молодежи  и населения муниципального района Сергиевский</w:t>
            </w:r>
          </w:p>
        </w:tc>
      </w:tr>
      <w:tr w:rsidR="003D18A8" w:rsidRPr="003D18A8" w:rsidTr="003D18A8">
        <w:trPr>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Задача 3. Формирование условий способствующих патриотическому и духовно-нравственному  воспитанию населения муниципального района Сергиевский.</w:t>
            </w:r>
          </w:p>
        </w:tc>
      </w:tr>
      <w:tr w:rsidR="003D18A8" w:rsidRPr="003D18A8" w:rsidTr="003D18A8">
        <w:trPr>
          <w:trHeight w:val="20"/>
        </w:trPr>
        <w:tc>
          <w:tcPr>
            <w:tcW w:w="15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3.1.</w:t>
            </w:r>
          </w:p>
        </w:tc>
        <w:tc>
          <w:tcPr>
            <w:tcW w:w="9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Районный конкурс среди учащихся общеобразовательных учреждений «Мое Отечество»</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377"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100,00  </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100,00</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100,00</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100,00</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500,00</w:t>
            </w:r>
          </w:p>
        </w:tc>
        <w:tc>
          <w:tcPr>
            <w:tcW w:w="943"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увеличение численности подростков и молодежи, участвующих в мероприятиях по патриотическому воспитанию;                                       увеличение количества мероприятий, направленных на пропаганду здорового образа жизни и профилактику безнадзорности и правонарушений среди несовершеннолетних;                        увеличение численности молодых ребят задействованных в добровольческой (волонтерской) деятельности</w:t>
            </w:r>
          </w:p>
        </w:tc>
      </w:tr>
      <w:tr w:rsidR="003D18A8" w:rsidRPr="003D18A8" w:rsidTr="003D18A8">
        <w:trPr>
          <w:trHeight w:val="20"/>
        </w:trPr>
        <w:tc>
          <w:tcPr>
            <w:tcW w:w="15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3.2.</w:t>
            </w:r>
          </w:p>
        </w:tc>
        <w:tc>
          <w:tcPr>
            <w:tcW w:w="9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День призывника (2 призыва)</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МБУ "ДМО"</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377"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0,00  </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943"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D18A8">
        <w:trPr>
          <w:trHeight w:val="20"/>
        </w:trPr>
        <w:tc>
          <w:tcPr>
            <w:tcW w:w="15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3.3.</w:t>
            </w:r>
          </w:p>
        </w:tc>
        <w:tc>
          <w:tcPr>
            <w:tcW w:w="9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Межрайонный фестиваль </w:t>
            </w:r>
            <w:proofErr w:type="spellStart"/>
            <w:r w:rsidRPr="003D18A8">
              <w:rPr>
                <w:rFonts w:ascii="Times New Roman" w:eastAsia="Calibri" w:hAnsi="Times New Roman" w:cs="Times New Roman"/>
                <w:sz w:val="12"/>
                <w:szCs w:val="12"/>
              </w:rPr>
              <w:t>казачей</w:t>
            </w:r>
            <w:proofErr w:type="spellEnd"/>
            <w:r w:rsidRPr="003D18A8">
              <w:rPr>
                <w:rFonts w:ascii="Times New Roman" w:eastAsia="Calibri" w:hAnsi="Times New Roman" w:cs="Times New Roman"/>
                <w:sz w:val="12"/>
                <w:szCs w:val="12"/>
              </w:rPr>
              <w:t xml:space="preserve"> культуры «Казачий холм»</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377"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100,00  </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100,00</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100,00</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100,00</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500,00</w:t>
            </w:r>
          </w:p>
        </w:tc>
        <w:tc>
          <w:tcPr>
            <w:tcW w:w="943"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D18A8">
        <w:trPr>
          <w:trHeight w:val="20"/>
        </w:trPr>
        <w:tc>
          <w:tcPr>
            <w:tcW w:w="15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3.4.</w:t>
            </w:r>
          </w:p>
        </w:tc>
        <w:tc>
          <w:tcPr>
            <w:tcW w:w="9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Всероссийский фестиваль исторической реконструкции  «Энколпион»</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МБУ "ДМО"</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377"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100,00  </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100,00</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100,00</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100,00</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500,00</w:t>
            </w:r>
          </w:p>
        </w:tc>
        <w:tc>
          <w:tcPr>
            <w:tcW w:w="943"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D18A8">
        <w:trPr>
          <w:trHeight w:val="20"/>
        </w:trPr>
        <w:tc>
          <w:tcPr>
            <w:tcW w:w="15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3.5.</w:t>
            </w:r>
          </w:p>
        </w:tc>
        <w:tc>
          <w:tcPr>
            <w:tcW w:w="9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Районные Малышевские чтения</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377"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30,00  </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30,00</w:t>
            </w:r>
          </w:p>
        </w:tc>
        <w:tc>
          <w:tcPr>
            <w:tcW w:w="943"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D18A8">
        <w:trPr>
          <w:trHeight w:val="20"/>
        </w:trPr>
        <w:tc>
          <w:tcPr>
            <w:tcW w:w="15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3.6.</w:t>
            </w:r>
          </w:p>
        </w:tc>
        <w:tc>
          <w:tcPr>
            <w:tcW w:w="9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Межмуниципальный конкурс «Аксаковские чтения»</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377"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20,00  </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20,00</w:t>
            </w:r>
          </w:p>
        </w:tc>
        <w:tc>
          <w:tcPr>
            <w:tcW w:w="943"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D18A8">
        <w:trPr>
          <w:trHeight w:val="20"/>
        </w:trPr>
        <w:tc>
          <w:tcPr>
            <w:tcW w:w="15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3.7.</w:t>
            </w:r>
          </w:p>
        </w:tc>
        <w:tc>
          <w:tcPr>
            <w:tcW w:w="9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Межмуниципальный фестиваль народной культуры и творчества «Яблочный </w:t>
            </w:r>
            <w:proofErr w:type="spellStart"/>
            <w:r w:rsidRPr="003D18A8">
              <w:rPr>
                <w:rFonts w:ascii="Times New Roman" w:eastAsia="Calibri" w:hAnsi="Times New Roman" w:cs="Times New Roman"/>
                <w:sz w:val="12"/>
                <w:szCs w:val="12"/>
              </w:rPr>
              <w:t>фест</w:t>
            </w:r>
            <w:proofErr w:type="spellEnd"/>
            <w:r w:rsidRPr="003D18A8">
              <w:rPr>
                <w:rFonts w:ascii="Times New Roman" w:eastAsia="Calibri" w:hAnsi="Times New Roman" w:cs="Times New Roman"/>
                <w:sz w:val="12"/>
                <w:szCs w:val="12"/>
              </w:rPr>
              <w:t>»</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377"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50,00  </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w:t>
            </w:r>
          </w:p>
        </w:tc>
        <w:tc>
          <w:tcPr>
            <w:tcW w:w="943"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D18A8">
        <w:trPr>
          <w:trHeight w:val="20"/>
        </w:trPr>
        <w:tc>
          <w:tcPr>
            <w:tcW w:w="15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3.8.</w:t>
            </w:r>
          </w:p>
        </w:tc>
        <w:tc>
          <w:tcPr>
            <w:tcW w:w="9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Участие в областных акциях: «Мужчина года», «Женщина года»</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377"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50,00  </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w:t>
            </w:r>
          </w:p>
        </w:tc>
        <w:tc>
          <w:tcPr>
            <w:tcW w:w="943"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D18A8">
        <w:trPr>
          <w:trHeight w:val="20"/>
        </w:trPr>
        <w:tc>
          <w:tcPr>
            <w:tcW w:w="15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3.9.</w:t>
            </w:r>
          </w:p>
        </w:tc>
        <w:tc>
          <w:tcPr>
            <w:tcW w:w="9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Организация и проведение мероприятий по профилактике негативных явлений в молодежной среде, проведение акций</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МБУ "ДМО"</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377"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10,00  </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w:t>
            </w:r>
          </w:p>
        </w:tc>
        <w:tc>
          <w:tcPr>
            <w:tcW w:w="943"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D18A8">
        <w:trPr>
          <w:trHeight w:val="20"/>
        </w:trPr>
        <w:tc>
          <w:tcPr>
            <w:tcW w:w="15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3.10.</w:t>
            </w:r>
          </w:p>
        </w:tc>
        <w:tc>
          <w:tcPr>
            <w:tcW w:w="9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Организация и проведение общерайонных акций по патриотическому воспитанию подростков и молодежи: «Весенняя и осенняя недели добра» в муниципальном районе Сергиевский</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МБУ "ДМО"</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377"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0,00  </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w:t>
            </w:r>
          </w:p>
        </w:tc>
        <w:tc>
          <w:tcPr>
            <w:tcW w:w="943"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D18A8">
        <w:trPr>
          <w:trHeight w:val="20"/>
        </w:trPr>
        <w:tc>
          <w:tcPr>
            <w:tcW w:w="15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3.11.</w:t>
            </w:r>
          </w:p>
        </w:tc>
        <w:tc>
          <w:tcPr>
            <w:tcW w:w="9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Межрайонный фестиваль-конкурс солдатской песни «Необъявленная война», «Афганистан»</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377"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100,00  </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60</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60</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60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60</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340</w:t>
            </w:r>
          </w:p>
        </w:tc>
        <w:tc>
          <w:tcPr>
            <w:tcW w:w="943"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D18A8">
        <w:trPr>
          <w:trHeight w:val="20"/>
        </w:trPr>
        <w:tc>
          <w:tcPr>
            <w:tcW w:w="15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3.12.</w:t>
            </w:r>
          </w:p>
        </w:tc>
        <w:tc>
          <w:tcPr>
            <w:tcW w:w="9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 Театрализованный праздник «Бал Победы», Губернский фестиваль  «Рожденные в сердце России»</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377"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330,00  </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330</w:t>
            </w:r>
          </w:p>
        </w:tc>
        <w:tc>
          <w:tcPr>
            <w:tcW w:w="943"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D18A8">
        <w:trPr>
          <w:trHeight w:val="20"/>
        </w:trPr>
        <w:tc>
          <w:tcPr>
            <w:tcW w:w="15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3.13.</w:t>
            </w:r>
          </w:p>
        </w:tc>
        <w:tc>
          <w:tcPr>
            <w:tcW w:w="9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 Военно-спортивная игра «Эстафета Победы»</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МБУ "ДМО"</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377"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0,00  </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w:t>
            </w:r>
          </w:p>
        </w:tc>
        <w:tc>
          <w:tcPr>
            <w:tcW w:w="943"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D18A8">
        <w:trPr>
          <w:trHeight w:val="20"/>
        </w:trPr>
        <w:tc>
          <w:tcPr>
            <w:tcW w:w="15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lastRenderedPageBreak/>
              <w:t>3.14.</w:t>
            </w:r>
          </w:p>
        </w:tc>
        <w:tc>
          <w:tcPr>
            <w:tcW w:w="9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Организация и проведение торжественного смотра строя и песни (на пл. с. Сергиевск) среди учащихся общеобразовательных учреждений района</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МБУ "ДМО"</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377"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10,00  </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w:t>
            </w:r>
          </w:p>
        </w:tc>
        <w:tc>
          <w:tcPr>
            <w:tcW w:w="943"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D18A8">
        <w:trPr>
          <w:trHeight w:val="20"/>
        </w:trPr>
        <w:tc>
          <w:tcPr>
            <w:tcW w:w="15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3.15.</w:t>
            </w:r>
          </w:p>
        </w:tc>
        <w:tc>
          <w:tcPr>
            <w:tcW w:w="9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Проведение социальных опросов, мониторингов  по проблемам патриотического, духовно-нравственного состояния общества</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МБУ "ДМО"</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377"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0,00  </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w:t>
            </w:r>
          </w:p>
        </w:tc>
        <w:tc>
          <w:tcPr>
            <w:tcW w:w="943"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D18A8">
        <w:trPr>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Задача 4.Создание условий для развития системы объединений, клубов, организаций, в деятельности которых есть гражданское, духовно-нравственное, патриотическое, военно-спортивное направление.</w:t>
            </w:r>
          </w:p>
        </w:tc>
      </w:tr>
      <w:tr w:rsidR="003D18A8" w:rsidRPr="003D18A8" w:rsidTr="003D18A8">
        <w:trPr>
          <w:trHeight w:val="20"/>
        </w:trPr>
        <w:tc>
          <w:tcPr>
            <w:tcW w:w="15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4.1.</w:t>
            </w:r>
          </w:p>
        </w:tc>
        <w:tc>
          <w:tcPr>
            <w:tcW w:w="9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Проведение конкурсов среди молодежных и общественных организаций, объединений, молодежных инициатив.                  Адресная поддержка молодежных и общественных организаций, объединений, молодежных инициатив.</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МБУ "ДМО"</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377"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w:t>
            </w:r>
          </w:p>
        </w:tc>
        <w:tc>
          <w:tcPr>
            <w:tcW w:w="94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 увеличение численности молодых ребят задействованных в добровольческой (волонтерской) деятельности</w:t>
            </w:r>
          </w:p>
        </w:tc>
      </w:tr>
      <w:tr w:rsidR="003D18A8" w:rsidRPr="003D18A8" w:rsidTr="003D18A8">
        <w:trPr>
          <w:trHeight w:val="20"/>
        </w:trPr>
        <w:tc>
          <w:tcPr>
            <w:tcW w:w="15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4.2.</w:t>
            </w:r>
          </w:p>
        </w:tc>
        <w:tc>
          <w:tcPr>
            <w:tcW w:w="9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Участие военно-патриотических клубов в соревнованиях различного уровня</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МБУ "ДМО"</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377"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94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увеличение численности подростков и молодежи, участвующих в мероприятиях по патриотическому воспитанию</w:t>
            </w:r>
          </w:p>
        </w:tc>
      </w:tr>
      <w:tr w:rsidR="003D18A8" w:rsidRPr="003D18A8" w:rsidTr="003D18A8">
        <w:trPr>
          <w:trHeight w:val="20"/>
        </w:trPr>
        <w:tc>
          <w:tcPr>
            <w:tcW w:w="2454" w:type="pct"/>
            <w:gridSpan w:val="5"/>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ИТОГО ПО ПРОГРАММЕ</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4 193,45740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2 000,00000</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2 000,00000</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2000,00000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2000,00000</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12193,45740</w:t>
            </w:r>
          </w:p>
        </w:tc>
        <w:tc>
          <w:tcPr>
            <w:tcW w:w="94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r>
      <w:tr w:rsidR="003D18A8" w:rsidRPr="003D18A8" w:rsidTr="003D18A8">
        <w:trPr>
          <w:trHeight w:val="20"/>
        </w:trPr>
        <w:tc>
          <w:tcPr>
            <w:tcW w:w="1134" w:type="pct"/>
            <w:gridSpan w:val="2"/>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ИЗ НИХ:</w:t>
            </w:r>
          </w:p>
        </w:tc>
        <w:tc>
          <w:tcPr>
            <w:tcW w:w="1320" w:type="pct"/>
            <w:gridSpan w:val="3"/>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4193,45740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2000,00000</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2000,00000</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2000,00000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2000,00000</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12193,45740</w:t>
            </w:r>
          </w:p>
        </w:tc>
        <w:tc>
          <w:tcPr>
            <w:tcW w:w="94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r>
      <w:tr w:rsidR="003D18A8" w:rsidRPr="003D18A8" w:rsidTr="003D18A8">
        <w:trPr>
          <w:trHeight w:val="20"/>
        </w:trPr>
        <w:tc>
          <w:tcPr>
            <w:tcW w:w="1134" w:type="pct"/>
            <w:gridSpan w:val="2"/>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c>
          <w:tcPr>
            <w:tcW w:w="1320" w:type="pct"/>
            <w:gridSpan w:val="3"/>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областной или федеральный бюджет</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w:t>
            </w:r>
          </w:p>
        </w:tc>
        <w:tc>
          <w:tcPr>
            <w:tcW w:w="94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r>
      <w:tr w:rsidR="003D18A8" w:rsidRPr="003D18A8" w:rsidTr="003D18A8">
        <w:trPr>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iCs/>
                <w:sz w:val="12"/>
                <w:szCs w:val="12"/>
              </w:rPr>
            </w:pPr>
            <w:r w:rsidRPr="003D18A8">
              <w:rPr>
                <w:rFonts w:ascii="Times New Roman" w:eastAsia="Calibri" w:hAnsi="Times New Roman" w:cs="Times New Roman"/>
                <w:iCs/>
                <w:sz w:val="12"/>
                <w:szCs w:val="12"/>
              </w:rPr>
              <w:t>Объемы финансирования мероприятий муниципальной программы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 на 2025-2029 годы»</w:t>
            </w:r>
          </w:p>
        </w:tc>
      </w:tr>
      <w:tr w:rsidR="003D18A8" w:rsidRPr="003D18A8" w:rsidTr="003D18A8">
        <w:trPr>
          <w:trHeight w:val="20"/>
        </w:trPr>
        <w:tc>
          <w:tcPr>
            <w:tcW w:w="1134" w:type="pct"/>
            <w:gridSpan w:val="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1320" w:type="pct"/>
            <w:gridSpan w:val="3"/>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1180,00000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260,00000</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260,00000</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260,00000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260,00000</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2220,00000</w:t>
            </w:r>
          </w:p>
        </w:tc>
        <w:tc>
          <w:tcPr>
            <w:tcW w:w="94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r>
      <w:tr w:rsidR="003D18A8" w:rsidRPr="003D18A8" w:rsidTr="003D18A8">
        <w:trPr>
          <w:trHeight w:val="20"/>
        </w:trPr>
        <w:tc>
          <w:tcPr>
            <w:tcW w:w="1134" w:type="pct"/>
            <w:gridSpan w:val="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МБУ "ДМО"</w:t>
            </w:r>
          </w:p>
        </w:tc>
        <w:tc>
          <w:tcPr>
            <w:tcW w:w="1320" w:type="pct"/>
            <w:gridSpan w:val="3"/>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3013,45740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1740,00000</w:t>
            </w:r>
          </w:p>
        </w:tc>
        <w:tc>
          <w:tcPr>
            <w:tcW w:w="22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1740,00000</w:t>
            </w:r>
          </w:p>
        </w:tc>
        <w:tc>
          <w:tcPr>
            <w:tcW w:w="24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1740,00000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1740,00000</w:t>
            </w:r>
          </w:p>
        </w:tc>
        <w:tc>
          <w:tcPr>
            <w:tcW w:w="28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9973,45740</w:t>
            </w:r>
          </w:p>
        </w:tc>
        <w:tc>
          <w:tcPr>
            <w:tcW w:w="94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r>
    </w:tbl>
    <w:p w:rsidR="00DF5394" w:rsidRPr="00DF5394"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DF5394" w:rsidRPr="00DF5394" w:rsidRDefault="00DF5394" w:rsidP="00DF5394">
      <w:pPr>
        <w:tabs>
          <w:tab w:val="left" w:pos="284"/>
          <w:tab w:val="left" w:pos="3828"/>
        </w:tabs>
        <w:spacing w:after="0" w:line="240" w:lineRule="auto"/>
        <w:jc w:val="both"/>
        <w:rPr>
          <w:rFonts w:ascii="Times New Roman" w:eastAsia="Calibri" w:hAnsi="Times New Roman" w:cs="Times New Roman"/>
          <w:sz w:val="12"/>
          <w:szCs w:val="12"/>
        </w:rPr>
      </w:pPr>
    </w:p>
    <w:p w:rsidR="00DF5394" w:rsidRPr="00DF5394" w:rsidRDefault="00DF5394" w:rsidP="00DF5394">
      <w:pPr>
        <w:tabs>
          <w:tab w:val="left" w:pos="284"/>
          <w:tab w:val="left" w:pos="3828"/>
        </w:tabs>
        <w:spacing w:after="0" w:line="240" w:lineRule="auto"/>
        <w:jc w:val="both"/>
        <w:rPr>
          <w:rFonts w:ascii="Times New Roman" w:eastAsia="Calibri" w:hAnsi="Times New Roman" w:cs="Times New Roman"/>
          <w:sz w:val="12"/>
          <w:szCs w:val="12"/>
        </w:rPr>
      </w:pPr>
    </w:p>
    <w:p w:rsidR="003D18A8" w:rsidRPr="003D18A8" w:rsidRDefault="003D18A8" w:rsidP="003D18A8">
      <w:pPr>
        <w:tabs>
          <w:tab w:val="left" w:pos="284"/>
          <w:tab w:val="left" w:pos="3828"/>
        </w:tabs>
        <w:spacing w:after="0" w:line="240" w:lineRule="auto"/>
        <w:jc w:val="center"/>
        <w:rPr>
          <w:rFonts w:ascii="Times New Roman" w:eastAsia="Calibri" w:hAnsi="Times New Roman" w:cs="Times New Roman"/>
          <w:b/>
          <w:sz w:val="12"/>
          <w:szCs w:val="12"/>
        </w:rPr>
      </w:pPr>
      <w:r w:rsidRPr="003D18A8">
        <w:rPr>
          <w:rFonts w:ascii="Times New Roman" w:eastAsia="Calibri" w:hAnsi="Times New Roman" w:cs="Times New Roman"/>
          <w:b/>
          <w:sz w:val="12"/>
          <w:szCs w:val="12"/>
        </w:rPr>
        <w:t>АДМИНИСТРАЦИЯ</w:t>
      </w:r>
    </w:p>
    <w:p w:rsidR="003D18A8" w:rsidRPr="003D18A8" w:rsidRDefault="003D18A8" w:rsidP="003D18A8">
      <w:pPr>
        <w:tabs>
          <w:tab w:val="left" w:pos="284"/>
          <w:tab w:val="left" w:pos="3828"/>
        </w:tabs>
        <w:spacing w:after="0" w:line="240" w:lineRule="auto"/>
        <w:jc w:val="center"/>
        <w:rPr>
          <w:rFonts w:ascii="Times New Roman" w:eastAsia="Calibri" w:hAnsi="Times New Roman" w:cs="Times New Roman"/>
          <w:b/>
          <w:sz w:val="12"/>
          <w:szCs w:val="12"/>
        </w:rPr>
      </w:pPr>
      <w:r w:rsidRPr="003D18A8">
        <w:rPr>
          <w:rFonts w:ascii="Times New Roman" w:eastAsia="Calibri" w:hAnsi="Times New Roman" w:cs="Times New Roman"/>
          <w:b/>
          <w:sz w:val="12"/>
          <w:szCs w:val="12"/>
        </w:rPr>
        <w:t>МУНИЦИПАЛЬНОГО РАЙОНА СЕРГИЕВСКИЙ</w:t>
      </w:r>
    </w:p>
    <w:p w:rsidR="003D18A8" w:rsidRPr="003D18A8" w:rsidRDefault="003D18A8" w:rsidP="003D18A8">
      <w:pPr>
        <w:tabs>
          <w:tab w:val="left" w:pos="284"/>
          <w:tab w:val="left" w:pos="3828"/>
        </w:tabs>
        <w:spacing w:after="0" w:line="240" w:lineRule="auto"/>
        <w:jc w:val="center"/>
        <w:rPr>
          <w:rFonts w:ascii="Times New Roman" w:eastAsia="Calibri" w:hAnsi="Times New Roman" w:cs="Times New Roman"/>
          <w:b/>
          <w:sz w:val="12"/>
          <w:szCs w:val="12"/>
        </w:rPr>
      </w:pPr>
      <w:r w:rsidRPr="003D18A8">
        <w:rPr>
          <w:rFonts w:ascii="Times New Roman" w:eastAsia="Calibri" w:hAnsi="Times New Roman" w:cs="Times New Roman"/>
          <w:b/>
          <w:sz w:val="12"/>
          <w:szCs w:val="12"/>
        </w:rPr>
        <w:t>САМАРСКОЙ ОБЛАСТИ</w:t>
      </w:r>
    </w:p>
    <w:p w:rsidR="003D18A8" w:rsidRPr="003D18A8" w:rsidRDefault="003D18A8" w:rsidP="003D18A8">
      <w:pPr>
        <w:tabs>
          <w:tab w:val="left" w:pos="284"/>
          <w:tab w:val="left" w:pos="3828"/>
        </w:tabs>
        <w:spacing w:after="0" w:line="240" w:lineRule="auto"/>
        <w:jc w:val="center"/>
        <w:rPr>
          <w:rFonts w:ascii="Times New Roman" w:eastAsia="Calibri" w:hAnsi="Times New Roman" w:cs="Times New Roman"/>
          <w:b/>
          <w:sz w:val="12"/>
          <w:szCs w:val="12"/>
        </w:rPr>
      </w:pPr>
    </w:p>
    <w:p w:rsidR="003D18A8" w:rsidRPr="003D18A8" w:rsidRDefault="003D18A8" w:rsidP="003D18A8">
      <w:pPr>
        <w:tabs>
          <w:tab w:val="left" w:pos="284"/>
          <w:tab w:val="left" w:pos="3828"/>
        </w:tabs>
        <w:spacing w:after="0" w:line="240" w:lineRule="auto"/>
        <w:jc w:val="center"/>
        <w:rPr>
          <w:rFonts w:ascii="Times New Roman" w:eastAsia="Calibri" w:hAnsi="Times New Roman" w:cs="Times New Roman"/>
          <w:b/>
          <w:sz w:val="12"/>
          <w:szCs w:val="12"/>
        </w:rPr>
      </w:pPr>
      <w:r w:rsidRPr="003D18A8">
        <w:rPr>
          <w:rFonts w:ascii="Times New Roman" w:eastAsia="Calibri" w:hAnsi="Times New Roman" w:cs="Times New Roman"/>
          <w:b/>
          <w:sz w:val="12"/>
          <w:szCs w:val="12"/>
        </w:rPr>
        <w:t>ПОСТАНОВЛЕНИЕ</w:t>
      </w:r>
    </w:p>
    <w:p w:rsidR="003D18A8" w:rsidRPr="003D18A8" w:rsidRDefault="003D18A8" w:rsidP="003D18A8">
      <w:pPr>
        <w:tabs>
          <w:tab w:val="left" w:pos="284"/>
          <w:tab w:val="left" w:pos="3828"/>
        </w:tabs>
        <w:spacing w:after="0" w:line="240" w:lineRule="auto"/>
        <w:jc w:val="center"/>
        <w:rPr>
          <w:rFonts w:ascii="Times New Roman" w:eastAsia="Calibri" w:hAnsi="Times New Roman" w:cs="Times New Roman"/>
          <w:b/>
          <w:sz w:val="12"/>
          <w:szCs w:val="12"/>
        </w:rPr>
      </w:pPr>
      <w:r w:rsidRPr="003D18A8">
        <w:rPr>
          <w:rFonts w:ascii="Times New Roman" w:eastAsia="Calibri" w:hAnsi="Times New Roman" w:cs="Times New Roman"/>
          <w:b/>
          <w:sz w:val="12"/>
          <w:szCs w:val="12"/>
        </w:rPr>
        <w:t>от «14» марта 2025 г. №247</w:t>
      </w:r>
    </w:p>
    <w:p w:rsidR="003D18A8" w:rsidRPr="003D18A8" w:rsidRDefault="003D18A8" w:rsidP="003D18A8">
      <w:pPr>
        <w:tabs>
          <w:tab w:val="left" w:pos="284"/>
          <w:tab w:val="left" w:pos="3828"/>
        </w:tabs>
        <w:spacing w:after="0" w:line="240" w:lineRule="auto"/>
        <w:jc w:val="center"/>
        <w:rPr>
          <w:rFonts w:ascii="Times New Roman" w:eastAsia="Calibri" w:hAnsi="Times New Roman" w:cs="Times New Roman"/>
          <w:b/>
          <w:sz w:val="12"/>
          <w:szCs w:val="12"/>
        </w:rPr>
      </w:pPr>
    </w:p>
    <w:p w:rsidR="003D18A8" w:rsidRDefault="003D18A8" w:rsidP="003D18A8">
      <w:pPr>
        <w:tabs>
          <w:tab w:val="left" w:pos="284"/>
          <w:tab w:val="left" w:pos="3828"/>
        </w:tabs>
        <w:spacing w:after="0" w:line="240" w:lineRule="auto"/>
        <w:jc w:val="center"/>
        <w:rPr>
          <w:rFonts w:ascii="Times New Roman" w:eastAsia="Calibri" w:hAnsi="Times New Roman" w:cs="Times New Roman"/>
          <w:b/>
          <w:sz w:val="12"/>
          <w:szCs w:val="12"/>
        </w:rPr>
      </w:pPr>
      <w:r w:rsidRPr="003D18A8">
        <w:rPr>
          <w:rFonts w:ascii="Times New Roman" w:eastAsia="Calibri" w:hAnsi="Times New Roman" w:cs="Times New Roman"/>
          <w:b/>
          <w:sz w:val="12"/>
          <w:szCs w:val="12"/>
        </w:rPr>
        <w:t>О ВНЕСЕНИИ ИЗМЕНЕНИЙ В ПРИЛОЖЕНИЕ № 1</w:t>
      </w:r>
      <w:proofErr w:type="gramStart"/>
      <w:r w:rsidRPr="003D18A8">
        <w:rPr>
          <w:rFonts w:ascii="Times New Roman" w:eastAsia="Calibri" w:hAnsi="Times New Roman" w:cs="Times New Roman"/>
          <w:b/>
          <w:sz w:val="12"/>
          <w:szCs w:val="12"/>
        </w:rPr>
        <w:t xml:space="preserve"> К</w:t>
      </w:r>
      <w:proofErr w:type="gramEnd"/>
      <w:r w:rsidRPr="003D18A8">
        <w:rPr>
          <w:rFonts w:ascii="Times New Roman" w:eastAsia="Calibri" w:hAnsi="Times New Roman" w:cs="Times New Roman"/>
          <w:b/>
          <w:sz w:val="12"/>
          <w:szCs w:val="12"/>
        </w:rPr>
        <w:t xml:space="preserve"> ПОСТАНОВЛЕНИЮ </w:t>
      </w:r>
    </w:p>
    <w:p w:rsidR="003D18A8" w:rsidRDefault="003D18A8" w:rsidP="003D18A8">
      <w:pPr>
        <w:tabs>
          <w:tab w:val="left" w:pos="284"/>
          <w:tab w:val="left" w:pos="3828"/>
        </w:tabs>
        <w:spacing w:after="0" w:line="240" w:lineRule="auto"/>
        <w:jc w:val="center"/>
        <w:rPr>
          <w:rFonts w:ascii="Times New Roman" w:eastAsia="Calibri" w:hAnsi="Times New Roman" w:cs="Times New Roman"/>
          <w:b/>
          <w:sz w:val="12"/>
          <w:szCs w:val="12"/>
        </w:rPr>
      </w:pPr>
      <w:r w:rsidRPr="003D18A8">
        <w:rPr>
          <w:rFonts w:ascii="Times New Roman" w:eastAsia="Calibri" w:hAnsi="Times New Roman" w:cs="Times New Roman"/>
          <w:b/>
          <w:sz w:val="12"/>
          <w:szCs w:val="12"/>
        </w:rPr>
        <w:t xml:space="preserve">АДМИНИСТРАЦИИ МУНИЦИПАЛЬНОГО РАЙОНА СЕРГИЕВСКИЙ № 581  ОТ 13.06.2024 «ОБ УТВЕРЖДЕНИИ МУНИЦИПАЛЬНОЙ ПРОГРАММЫ  «РАЗВИТИЕ СФЕРЫ КУЛЬТУРЫ И ТУРИЗМА НА ТЕРРИТОРИИ </w:t>
      </w:r>
    </w:p>
    <w:p w:rsidR="003D18A8" w:rsidRPr="003D18A8" w:rsidRDefault="003D18A8" w:rsidP="003D18A8">
      <w:pPr>
        <w:tabs>
          <w:tab w:val="left" w:pos="284"/>
          <w:tab w:val="left" w:pos="3828"/>
        </w:tabs>
        <w:spacing w:after="0" w:line="240" w:lineRule="auto"/>
        <w:jc w:val="center"/>
        <w:rPr>
          <w:rFonts w:ascii="Times New Roman" w:eastAsia="Calibri" w:hAnsi="Times New Roman" w:cs="Times New Roman"/>
          <w:b/>
          <w:sz w:val="12"/>
          <w:szCs w:val="12"/>
        </w:rPr>
      </w:pPr>
      <w:r w:rsidRPr="003D18A8">
        <w:rPr>
          <w:rFonts w:ascii="Times New Roman" w:eastAsia="Calibri" w:hAnsi="Times New Roman" w:cs="Times New Roman"/>
          <w:b/>
          <w:sz w:val="12"/>
          <w:szCs w:val="12"/>
        </w:rPr>
        <w:t>МУНИЦИПАЛЬНОГО РАЙОНА СЕРГИЕВСКИЙ НА 2025-2029 ГОДЫ»</w:t>
      </w:r>
    </w:p>
    <w:p w:rsidR="003D18A8" w:rsidRPr="003D18A8" w:rsidRDefault="003D18A8" w:rsidP="003D18A8">
      <w:pPr>
        <w:tabs>
          <w:tab w:val="left" w:pos="284"/>
          <w:tab w:val="left" w:pos="3828"/>
        </w:tabs>
        <w:spacing w:after="0" w:line="240" w:lineRule="auto"/>
        <w:jc w:val="both"/>
        <w:rPr>
          <w:rFonts w:ascii="Times New Roman" w:eastAsia="Calibri" w:hAnsi="Times New Roman" w:cs="Times New Roman"/>
          <w:sz w:val="12"/>
          <w:szCs w:val="12"/>
        </w:rPr>
      </w:pPr>
    </w:p>
    <w:p w:rsid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3D18A8">
        <w:rPr>
          <w:rFonts w:ascii="Times New Roman" w:eastAsia="Calibri" w:hAnsi="Times New Roman" w:cs="Times New Roman"/>
          <w:sz w:val="12"/>
          <w:szCs w:val="12"/>
        </w:rPr>
        <w:t>В соответствии с Основами законодательства Российской Федерации о культуре, Федеральным законом РФ № 132-ФЗ от 24.11.1996г. «Об основах туристической деятельности в Российской Федерации», Федеральным законом РФ № 131-ФЗ от 06.10.2003г. «Об общих принципах организации местного самоуправления в Российской Федерации», Законом Самарской области №14-ГД от 03.04.2002г. «О культуре в Самарской области», Уставом муниципального района Сергиевский Самарской области, в целях уточнения</w:t>
      </w:r>
      <w:proofErr w:type="gramEnd"/>
      <w:r w:rsidRPr="003D18A8">
        <w:rPr>
          <w:rFonts w:ascii="Times New Roman" w:eastAsia="Calibri" w:hAnsi="Times New Roman" w:cs="Times New Roman"/>
          <w:sz w:val="12"/>
          <w:szCs w:val="12"/>
        </w:rPr>
        <w:t xml:space="preserve"> ресурсного обеспечения программы, администрация муниципального района Сергиевский Самарской области</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b/>
          <w:sz w:val="12"/>
          <w:szCs w:val="12"/>
        </w:rPr>
        <w:t>ПОСТАНОВЛЯЕТ</w:t>
      </w:r>
      <w:r w:rsidRPr="003D18A8">
        <w:rPr>
          <w:rFonts w:ascii="Times New Roman" w:eastAsia="Calibri" w:hAnsi="Times New Roman" w:cs="Times New Roman"/>
          <w:sz w:val="12"/>
          <w:szCs w:val="12"/>
        </w:rPr>
        <w:t>:</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3D18A8">
        <w:rPr>
          <w:rFonts w:ascii="Times New Roman" w:eastAsia="Calibri" w:hAnsi="Times New Roman" w:cs="Times New Roman"/>
          <w:sz w:val="12"/>
          <w:szCs w:val="12"/>
        </w:rPr>
        <w:t>Внести изменения в Приложение № 1 к постановлению администрации муниципального района Сергиевский № 581 от 13.06.2024 г. «Об утверждении муниципальной программы «Развитие сферы культуры и туризма на территории муниципального района Сергиевский» на 2025-2029 годы»  (далее - Программа) следующего содержания:</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3D18A8">
        <w:rPr>
          <w:rFonts w:ascii="Times New Roman" w:eastAsia="Calibri" w:hAnsi="Times New Roman" w:cs="Times New Roman"/>
          <w:sz w:val="12"/>
          <w:szCs w:val="12"/>
        </w:rPr>
        <w:t>В паспорте Программы позицию «ОБЪЕМЫ БЮДЖЕТНЫХ АССИГНОВАНИЙ МУНИЦИПАЛЬНОЙ ПРОГРАММЫ» изложить в следующей редакции: «*Общий объем финансирования на 2025-2029 гг. составляет 713 517,509730 тыс. рублей, в том числе по годам:</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Планируемый объем финансирования:</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в 2025 году – 177 186,92620 тыс. рублей;</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в 2026 году – 126 500,00   тыс. рублей;</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в 2027 году – 136 610,19451 тыс. рублей;</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lastRenderedPageBreak/>
        <w:t>в 2028 году – 136 610,19451 тыс. рублей;</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в 2029 году – 136 610,19451 тыс. рублей;</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В том числе объем финансирования за счет средств областного или федерального бюджетов:</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в 2025  году – 17 500,00 тыс. рублей;</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в 2026 году – 0,00 тыс. рублей;</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в 2027 году – 0,00 тыс. рублей;</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в 2028 году – 0,00 тыс. рублей;</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в 2029 году – 0,00 тыс. рублей</w:t>
      </w:r>
      <w:proofErr w:type="gramStart"/>
      <w:r w:rsidRPr="003D18A8">
        <w:rPr>
          <w:rFonts w:ascii="Times New Roman" w:eastAsia="Calibri" w:hAnsi="Times New Roman" w:cs="Times New Roman"/>
          <w:sz w:val="12"/>
          <w:szCs w:val="12"/>
        </w:rPr>
        <w:t>.»</w:t>
      </w:r>
      <w:proofErr w:type="gramEnd"/>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3D18A8">
        <w:rPr>
          <w:rFonts w:ascii="Times New Roman" w:eastAsia="Calibri" w:hAnsi="Times New Roman" w:cs="Times New Roman"/>
          <w:sz w:val="12"/>
          <w:szCs w:val="12"/>
        </w:rPr>
        <w:t>Абзац 2 раздела 5 «Обоснование ресурсного обеспечение Программы»» изложить в следующей редакции:</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««*Общий объем финансирования на 2025-2029 гг. составляет 713 517,509730  тыс. рублей, в том числе по годам:</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Планируемый объем финансирования:</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в 2025 году – 177 186,92620  тыс. рублей;</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в 2026 году – 126 500,00   тыс. рублей;</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в 2027 году – 136 610,19451 тыс. рублей;</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в 2028 году – 136 610,19451 тыс. рублей;</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в 2029 году – 136 610,19451 тыс. рублей;</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В том числе объем финансирования за счет средств областного или федерального бюджетов:</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в 2025  году – 17 500,00 тыс. рублей;</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в 2026 году – 0,00 тыс. рублей;</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в 2027 году – 0,00 тыс. рублей;</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в 2028 году – 0,00 тыс. рублей;</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в 2029 году – 0,00 тыс. рублей</w:t>
      </w:r>
      <w:proofErr w:type="gramStart"/>
      <w:r w:rsidRPr="003D18A8">
        <w:rPr>
          <w:rFonts w:ascii="Times New Roman" w:eastAsia="Calibri" w:hAnsi="Times New Roman" w:cs="Times New Roman"/>
          <w:sz w:val="12"/>
          <w:szCs w:val="12"/>
        </w:rPr>
        <w:t>.»</w:t>
      </w:r>
      <w:proofErr w:type="gramEnd"/>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1.3.</w:t>
      </w:r>
      <w:r>
        <w:rPr>
          <w:rFonts w:ascii="Times New Roman" w:eastAsia="Calibri" w:hAnsi="Times New Roman" w:cs="Times New Roman"/>
          <w:sz w:val="12"/>
          <w:szCs w:val="12"/>
        </w:rPr>
        <w:t xml:space="preserve"> </w:t>
      </w:r>
      <w:r w:rsidRPr="003D18A8">
        <w:rPr>
          <w:rFonts w:ascii="Times New Roman" w:eastAsia="Calibri" w:hAnsi="Times New Roman" w:cs="Times New Roman"/>
          <w:sz w:val="12"/>
          <w:szCs w:val="12"/>
        </w:rPr>
        <w:t>Приложение № 1 к Программе изложить в редакции согласно приложению № 1 к настоящему постановлению.</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3D18A8">
        <w:rPr>
          <w:rFonts w:ascii="Times New Roman" w:eastAsia="Calibri" w:hAnsi="Times New Roman" w:cs="Times New Roman"/>
          <w:sz w:val="12"/>
          <w:szCs w:val="12"/>
        </w:rPr>
        <w:t>Опубликовать настоящее постановление в газете «Сергиевский вестник».</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3D18A8">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3D18A8" w:rsidRPr="003D18A8" w:rsidRDefault="003D18A8" w:rsidP="003D18A8">
      <w:pPr>
        <w:tabs>
          <w:tab w:val="left" w:pos="284"/>
          <w:tab w:val="left" w:pos="3828"/>
        </w:tabs>
        <w:spacing w:after="0" w:line="240" w:lineRule="auto"/>
        <w:ind w:firstLine="284"/>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proofErr w:type="gramStart"/>
      <w:r w:rsidRPr="003D18A8">
        <w:rPr>
          <w:rFonts w:ascii="Times New Roman" w:eastAsia="Calibri" w:hAnsi="Times New Roman" w:cs="Times New Roman"/>
          <w:sz w:val="12"/>
          <w:szCs w:val="12"/>
        </w:rPr>
        <w:t>Контроль за</w:t>
      </w:r>
      <w:proofErr w:type="gramEnd"/>
      <w:r w:rsidRPr="003D18A8">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Самарской области Зеленину С.Н.</w:t>
      </w:r>
    </w:p>
    <w:p w:rsidR="003D18A8" w:rsidRPr="003D18A8" w:rsidRDefault="003D18A8" w:rsidP="003D18A8">
      <w:pPr>
        <w:tabs>
          <w:tab w:val="left" w:pos="284"/>
          <w:tab w:val="left" w:pos="3828"/>
        </w:tabs>
        <w:spacing w:after="0" w:line="240" w:lineRule="auto"/>
        <w:jc w:val="right"/>
        <w:rPr>
          <w:rFonts w:ascii="Times New Roman" w:eastAsia="Calibri" w:hAnsi="Times New Roman" w:cs="Times New Roman"/>
          <w:sz w:val="12"/>
          <w:szCs w:val="12"/>
        </w:rPr>
      </w:pPr>
      <w:r w:rsidRPr="003D18A8">
        <w:rPr>
          <w:rFonts w:ascii="Times New Roman" w:eastAsia="Calibri" w:hAnsi="Times New Roman" w:cs="Times New Roman"/>
          <w:sz w:val="12"/>
          <w:szCs w:val="12"/>
        </w:rPr>
        <w:t>Глава муниципального района</w:t>
      </w:r>
    </w:p>
    <w:p w:rsidR="003D18A8" w:rsidRDefault="003D18A8" w:rsidP="003D18A8">
      <w:pPr>
        <w:tabs>
          <w:tab w:val="left" w:pos="284"/>
          <w:tab w:val="left" w:pos="3828"/>
        </w:tabs>
        <w:spacing w:after="0" w:line="240" w:lineRule="auto"/>
        <w:jc w:val="right"/>
        <w:rPr>
          <w:rFonts w:ascii="Times New Roman" w:eastAsia="Calibri" w:hAnsi="Times New Roman" w:cs="Times New Roman"/>
          <w:sz w:val="12"/>
          <w:szCs w:val="12"/>
        </w:rPr>
      </w:pPr>
      <w:r w:rsidRPr="003D18A8">
        <w:rPr>
          <w:rFonts w:ascii="Times New Roman" w:eastAsia="Calibri" w:hAnsi="Times New Roman" w:cs="Times New Roman"/>
          <w:sz w:val="12"/>
          <w:szCs w:val="12"/>
        </w:rPr>
        <w:t>Сергиевский Самарской области</w:t>
      </w:r>
    </w:p>
    <w:p w:rsidR="003D18A8" w:rsidRPr="003D18A8" w:rsidRDefault="003D18A8" w:rsidP="003D18A8">
      <w:pPr>
        <w:tabs>
          <w:tab w:val="left" w:pos="284"/>
          <w:tab w:val="left" w:pos="3828"/>
        </w:tabs>
        <w:spacing w:after="0" w:line="240" w:lineRule="auto"/>
        <w:jc w:val="right"/>
        <w:rPr>
          <w:rFonts w:ascii="Times New Roman" w:eastAsia="Calibri" w:hAnsi="Times New Roman" w:cs="Times New Roman"/>
          <w:sz w:val="12"/>
          <w:szCs w:val="12"/>
        </w:rPr>
      </w:pPr>
      <w:r w:rsidRPr="003D18A8">
        <w:rPr>
          <w:rFonts w:ascii="Times New Roman" w:eastAsia="Calibri" w:hAnsi="Times New Roman" w:cs="Times New Roman"/>
          <w:sz w:val="12"/>
          <w:szCs w:val="12"/>
        </w:rPr>
        <w:t>А.И. Екамасов</w:t>
      </w:r>
    </w:p>
    <w:p w:rsidR="003D18A8" w:rsidRPr="003D18A8" w:rsidRDefault="003D18A8" w:rsidP="003D18A8">
      <w:pPr>
        <w:tabs>
          <w:tab w:val="left" w:pos="284"/>
          <w:tab w:val="left" w:pos="3828"/>
        </w:tabs>
        <w:spacing w:after="0" w:line="240" w:lineRule="auto"/>
        <w:jc w:val="both"/>
        <w:rPr>
          <w:rFonts w:ascii="Times New Roman" w:eastAsia="Calibri" w:hAnsi="Times New Roman" w:cs="Times New Roman"/>
          <w:sz w:val="12"/>
          <w:szCs w:val="12"/>
        </w:rPr>
      </w:pPr>
      <w:r w:rsidRPr="003D18A8">
        <w:rPr>
          <w:rFonts w:ascii="Times New Roman" w:eastAsia="Calibri" w:hAnsi="Times New Roman" w:cs="Times New Roman"/>
          <w:sz w:val="12"/>
          <w:szCs w:val="12"/>
        </w:rPr>
        <w:tab/>
      </w:r>
    </w:p>
    <w:p w:rsidR="003D18A8" w:rsidRPr="00DF5394" w:rsidRDefault="003D18A8" w:rsidP="003D18A8">
      <w:pPr>
        <w:spacing w:after="0" w:line="240" w:lineRule="auto"/>
        <w:jc w:val="right"/>
        <w:rPr>
          <w:rFonts w:ascii="Times New Roman" w:eastAsia="Calibri" w:hAnsi="Times New Roman" w:cs="Times New Roman"/>
          <w:i/>
          <w:sz w:val="12"/>
          <w:szCs w:val="12"/>
        </w:rPr>
      </w:pPr>
      <w:r w:rsidRPr="00DF5394">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3D18A8" w:rsidRPr="00DF5394" w:rsidRDefault="003D18A8" w:rsidP="003D18A8">
      <w:pPr>
        <w:spacing w:after="0" w:line="240" w:lineRule="auto"/>
        <w:jc w:val="right"/>
        <w:rPr>
          <w:rFonts w:ascii="Times New Roman" w:eastAsia="Calibri" w:hAnsi="Times New Roman" w:cs="Times New Roman"/>
          <w:i/>
          <w:sz w:val="12"/>
          <w:szCs w:val="12"/>
        </w:rPr>
      </w:pPr>
      <w:r w:rsidRPr="00DF5394">
        <w:rPr>
          <w:rFonts w:ascii="Times New Roman" w:eastAsia="Calibri" w:hAnsi="Times New Roman" w:cs="Times New Roman"/>
          <w:i/>
          <w:sz w:val="12"/>
          <w:szCs w:val="12"/>
        </w:rPr>
        <w:t>к постановлению администрации</w:t>
      </w:r>
    </w:p>
    <w:p w:rsidR="003D18A8" w:rsidRPr="00DF5394" w:rsidRDefault="003D18A8" w:rsidP="003D18A8">
      <w:pPr>
        <w:spacing w:after="0" w:line="240" w:lineRule="auto"/>
        <w:jc w:val="right"/>
        <w:rPr>
          <w:rFonts w:ascii="Times New Roman" w:eastAsia="Calibri" w:hAnsi="Times New Roman" w:cs="Times New Roman"/>
          <w:i/>
          <w:sz w:val="12"/>
          <w:szCs w:val="12"/>
        </w:rPr>
      </w:pPr>
      <w:r w:rsidRPr="00DF5394">
        <w:rPr>
          <w:rFonts w:ascii="Times New Roman" w:eastAsia="Calibri" w:hAnsi="Times New Roman" w:cs="Times New Roman"/>
          <w:i/>
          <w:sz w:val="12"/>
          <w:szCs w:val="12"/>
        </w:rPr>
        <w:t>муниципального района Сергиевский Самарской области</w:t>
      </w:r>
    </w:p>
    <w:p w:rsidR="003D18A8" w:rsidRPr="00DF5394" w:rsidRDefault="003D18A8" w:rsidP="003D18A8">
      <w:pPr>
        <w:tabs>
          <w:tab w:val="left" w:pos="284"/>
        </w:tabs>
        <w:spacing w:after="0" w:line="240" w:lineRule="auto"/>
        <w:jc w:val="right"/>
        <w:rPr>
          <w:rFonts w:ascii="Times New Roman" w:eastAsia="Calibri" w:hAnsi="Times New Roman" w:cs="Times New Roman"/>
          <w:i/>
          <w:sz w:val="12"/>
          <w:szCs w:val="12"/>
        </w:rPr>
      </w:pPr>
      <w:r w:rsidRPr="00DF5394">
        <w:rPr>
          <w:rFonts w:ascii="Times New Roman" w:eastAsia="Calibri" w:hAnsi="Times New Roman" w:cs="Times New Roman"/>
          <w:i/>
          <w:sz w:val="12"/>
          <w:szCs w:val="12"/>
        </w:rPr>
        <w:t>№</w:t>
      </w:r>
      <w:r>
        <w:rPr>
          <w:rFonts w:ascii="Times New Roman" w:eastAsia="Calibri" w:hAnsi="Times New Roman" w:cs="Times New Roman"/>
          <w:i/>
          <w:sz w:val="12"/>
          <w:szCs w:val="12"/>
        </w:rPr>
        <w:t>247</w:t>
      </w:r>
      <w:r w:rsidRPr="00DF539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14</w:t>
      </w:r>
      <w:r w:rsidRPr="00DF5394">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марта</w:t>
      </w:r>
      <w:r w:rsidRPr="00DF5394">
        <w:rPr>
          <w:rFonts w:ascii="Times New Roman" w:eastAsia="Calibri" w:hAnsi="Times New Roman" w:cs="Times New Roman"/>
          <w:i/>
          <w:sz w:val="12"/>
          <w:szCs w:val="12"/>
        </w:rPr>
        <w:t xml:space="preserve"> 2025 г.</w:t>
      </w:r>
    </w:p>
    <w:p w:rsidR="003D18A8" w:rsidRDefault="003D18A8" w:rsidP="003D18A8">
      <w:pPr>
        <w:tabs>
          <w:tab w:val="left" w:pos="284"/>
          <w:tab w:val="left" w:pos="3828"/>
        </w:tabs>
        <w:spacing w:after="0" w:line="240" w:lineRule="auto"/>
        <w:jc w:val="center"/>
        <w:rPr>
          <w:rFonts w:ascii="Times New Roman" w:eastAsia="Calibri" w:hAnsi="Times New Roman" w:cs="Times New Roman"/>
          <w:b/>
          <w:sz w:val="12"/>
          <w:szCs w:val="12"/>
        </w:rPr>
      </w:pPr>
      <w:r w:rsidRPr="003D18A8">
        <w:rPr>
          <w:rFonts w:ascii="Times New Roman" w:eastAsia="Calibri" w:hAnsi="Times New Roman" w:cs="Times New Roman"/>
          <w:b/>
          <w:sz w:val="12"/>
          <w:szCs w:val="12"/>
        </w:rPr>
        <w:t>Перечень мероприятий муниципальной программы  «Развитие сферы культуры и туризма</w:t>
      </w:r>
    </w:p>
    <w:p w:rsidR="003519F1" w:rsidRPr="003D18A8" w:rsidRDefault="003D18A8" w:rsidP="003D18A8">
      <w:pPr>
        <w:tabs>
          <w:tab w:val="left" w:pos="284"/>
          <w:tab w:val="left" w:pos="3828"/>
        </w:tabs>
        <w:spacing w:after="0" w:line="240" w:lineRule="auto"/>
        <w:jc w:val="center"/>
        <w:rPr>
          <w:rFonts w:ascii="Times New Roman" w:eastAsia="Calibri" w:hAnsi="Times New Roman" w:cs="Times New Roman"/>
          <w:b/>
          <w:sz w:val="12"/>
          <w:szCs w:val="12"/>
        </w:rPr>
      </w:pPr>
      <w:r w:rsidRPr="003D18A8">
        <w:rPr>
          <w:rFonts w:ascii="Times New Roman" w:eastAsia="Calibri" w:hAnsi="Times New Roman" w:cs="Times New Roman"/>
          <w:b/>
          <w:sz w:val="12"/>
          <w:szCs w:val="12"/>
        </w:rPr>
        <w:t xml:space="preserve"> на территории муниципального района Сергиевский на 2025 - 2029 годы» за счет всех источников финансирования</w:t>
      </w:r>
    </w:p>
    <w:tbl>
      <w:tblPr>
        <w:tblStyle w:val="af1"/>
        <w:tblW w:w="5000" w:type="pct"/>
        <w:tblLayout w:type="fixed"/>
        <w:tblCellMar>
          <w:left w:w="0" w:type="dxa"/>
          <w:right w:w="0" w:type="dxa"/>
        </w:tblCellMar>
        <w:tblLook w:val="04A0" w:firstRow="1" w:lastRow="0" w:firstColumn="1" w:lastColumn="0" w:noHBand="0" w:noVBand="1"/>
      </w:tblPr>
      <w:tblGrid>
        <w:gridCol w:w="246"/>
        <w:gridCol w:w="1322"/>
        <w:gridCol w:w="993"/>
        <w:gridCol w:w="424"/>
        <w:gridCol w:w="713"/>
        <w:gridCol w:w="424"/>
        <w:gridCol w:w="426"/>
        <w:gridCol w:w="457"/>
        <w:gridCol w:w="394"/>
        <w:gridCol w:w="424"/>
        <w:gridCol w:w="424"/>
        <w:gridCol w:w="1276"/>
      </w:tblGrid>
      <w:tr w:rsidR="003D18A8" w:rsidRPr="003D18A8" w:rsidTr="003078F7">
        <w:trPr>
          <w:cantSplit/>
          <w:trHeight w:val="20"/>
        </w:trPr>
        <w:tc>
          <w:tcPr>
            <w:tcW w:w="163"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 </w:t>
            </w:r>
            <w:proofErr w:type="gramStart"/>
            <w:r w:rsidRPr="003D18A8">
              <w:rPr>
                <w:rFonts w:ascii="Times New Roman" w:eastAsia="Calibri" w:hAnsi="Times New Roman" w:cs="Times New Roman"/>
                <w:sz w:val="12"/>
                <w:szCs w:val="12"/>
              </w:rPr>
              <w:t>п</w:t>
            </w:r>
            <w:proofErr w:type="gramEnd"/>
            <w:r w:rsidRPr="003D18A8">
              <w:rPr>
                <w:rFonts w:ascii="Times New Roman" w:eastAsia="Calibri" w:hAnsi="Times New Roman" w:cs="Times New Roman"/>
                <w:sz w:val="12"/>
                <w:szCs w:val="12"/>
              </w:rPr>
              <w:t>/п</w:t>
            </w:r>
          </w:p>
        </w:tc>
        <w:tc>
          <w:tcPr>
            <w:tcW w:w="878"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Наименование мероприятия</w:t>
            </w:r>
          </w:p>
        </w:tc>
        <w:tc>
          <w:tcPr>
            <w:tcW w:w="660"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Ответственный исполнитель</w:t>
            </w:r>
          </w:p>
        </w:tc>
        <w:tc>
          <w:tcPr>
            <w:tcW w:w="282"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Срок реализации, годы</w:t>
            </w:r>
          </w:p>
        </w:tc>
        <w:tc>
          <w:tcPr>
            <w:tcW w:w="2168" w:type="pct"/>
            <w:gridSpan w:val="7"/>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Объем финансирования по годам, тыс. рублей</w:t>
            </w:r>
            <w:proofErr w:type="gramStart"/>
            <w:r w:rsidRPr="003D18A8">
              <w:rPr>
                <w:rFonts w:ascii="Times New Roman" w:eastAsia="Calibri" w:hAnsi="Times New Roman" w:cs="Times New Roman"/>
                <w:sz w:val="12"/>
                <w:szCs w:val="12"/>
              </w:rPr>
              <w:t xml:space="preserve"> (*)</w:t>
            </w:r>
            <w:proofErr w:type="gramEnd"/>
          </w:p>
        </w:tc>
        <w:tc>
          <w:tcPr>
            <w:tcW w:w="849"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Ожидаемый результат</w:t>
            </w:r>
          </w:p>
        </w:tc>
      </w:tr>
      <w:tr w:rsidR="003D18A8" w:rsidRPr="003D18A8" w:rsidTr="003078F7">
        <w:trPr>
          <w:cantSplit/>
          <w:trHeight w:val="20"/>
        </w:trPr>
        <w:tc>
          <w:tcPr>
            <w:tcW w:w="163"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c>
          <w:tcPr>
            <w:tcW w:w="878"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c>
          <w:tcPr>
            <w:tcW w:w="660"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c>
          <w:tcPr>
            <w:tcW w:w="282"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источник финансирования</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 г.</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2026 г.</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2027 г.</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2028 г.</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2029 г.</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всего:</w:t>
            </w:r>
          </w:p>
        </w:tc>
        <w:tc>
          <w:tcPr>
            <w:tcW w:w="849"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D18A8">
        <w:trPr>
          <w:cantSplit/>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Цель: Проведение муниципальной политики в области культуры и создание условий для устойчивого развития туризма на территории муниципального района Сергиевский</w:t>
            </w:r>
          </w:p>
        </w:tc>
      </w:tr>
      <w:tr w:rsidR="003D18A8" w:rsidRPr="003D18A8" w:rsidTr="003D18A8">
        <w:trPr>
          <w:cantSplit/>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 Задача 1. Сохранение культурного и исторического наследия народа, обеспечение гражданам доступа к культурным ценностям.</w:t>
            </w:r>
          </w:p>
        </w:tc>
      </w:tr>
      <w:tr w:rsidR="003D18A8" w:rsidRPr="003D18A8" w:rsidTr="003D18A8">
        <w:trPr>
          <w:cantSplit/>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1.1.  Обеспечение осуществления и реализации государственной политики в сфере культуры и туризма на территории муниципального района Сергиевский.</w:t>
            </w: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1.1.1.</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Материально-техническое и финансовое обеспечение деятельности МКУ «Управление культуры, туризма и молодежной политики»</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26346,04693</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22000,00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22000,00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22000,00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22000,00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114346,0469</w:t>
            </w:r>
          </w:p>
        </w:tc>
        <w:tc>
          <w:tcPr>
            <w:tcW w:w="84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вовлечение жителей муниципального района Сергиевский в культурную среду района, способствующее познанию культурных традиций, истории района</w:t>
            </w: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1.1.2.</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Государственная поддержка лучших муниципальных учреждения культуры Самарской области, находящихся на территории сельских поселений</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областной, федеральный бюджет</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84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увеличение количества посещений учреждений культуры</w:t>
            </w: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1.1.3.</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Государственная поддержка лучших работников  муниципальных учреждения культуры Самарской области, находящихся на территории сельских поселений</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областной, федеральный бюджет</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84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увеличение количества посещений учреждений культуры</w:t>
            </w:r>
          </w:p>
        </w:tc>
      </w:tr>
      <w:tr w:rsidR="003D18A8" w:rsidRPr="003D18A8" w:rsidTr="003D18A8">
        <w:trPr>
          <w:cantSplit/>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1.2 Развитие музейной сферы и краеведческой деятельности</w:t>
            </w: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lastRenderedPageBreak/>
              <w:t>1.2.1.</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Субсидия на выполнение муниципального задания МБУК «Сергиевский историко-краеведческий музей» </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(МБУК "Сергиевский историко-краеведческий музей")</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4 917,194510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3 000,00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3 000,00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3 000,00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3 000,00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16 917,19</w:t>
            </w:r>
          </w:p>
        </w:tc>
        <w:tc>
          <w:tcPr>
            <w:tcW w:w="849"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увеличение количества посещений учреждений культуры</w:t>
            </w: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1.2.2.</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Оформление выставок и экспозиций музея. Реставрация музейных экспонатов</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(МБУК "Сергиевский историко-краеведческий музей")</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250,00</w:t>
            </w:r>
          </w:p>
        </w:tc>
        <w:tc>
          <w:tcPr>
            <w:tcW w:w="849"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D18A8">
        <w:trPr>
          <w:cantSplit/>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1.3. Улучшение  культурно-досуговой деятельности</w:t>
            </w: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1.3.1.</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Субсидия на выполнение муниципального задания МАУК «МКДЦ»</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66892,77121</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55000,00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55000,00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55000,00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281892,7712</w:t>
            </w:r>
          </w:p>
        </w:tc>
        <w:tc>
          <w:tcPr>
            <w:tcW w:w="84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увеличение количества посещений учреждений культуры</w:t>
            </w:r>
          </w:p>
        </w:tc>
      </w:tr>
      <w:tr w:rsidR="003D18A8" w:rsidRPr="003D18A8" w:rsidTr="003D18A8">
        <w:trPr>
          <w:cantSplit/>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1.4 Совершенствование библиотечного обслуживания</w:t>
            </w: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1.4.1.</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Программа летних чтений (поощрение участников, районные краеведческие экспедиции)</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(МБУК «МЦБ»)</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w:t>
            </w:r>
          </w:p>
        </w:tc>
        <w:tc>
          <w:tcPr>
            <w:tcW w:w="849"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увеличение количества посещений учреждений культуры</w:t>
            </w: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1.4.2.</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Выставочная и массовая работа с читательской аудиторией</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(МБУК «МЦБ»)</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45,00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245,00</w:t>
            </w:r>
          </w:p>
        </w:tc>
        <w:tc>
          <w:tcPr>
            <w:tcW w:w="849"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1.4.3.</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Субсидия на выполнение муниципального задания «МЦБ»</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(МБУК «МЦБ»)</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29026,77705</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25000,00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30110,19451</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30110,19451</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30110,19451</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144357,36058</w:t>
            </w:r>
          </w:p>
        </w:tc>
        <w:tc>
          <w:tcPr>
            <w:tcW w:w="849"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1.4.4.</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Комплектование книжных фондов, в том числе на приобретение литературно-художественных журналов</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(МБУК «МЦБ»)</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500,00</w:t>
            </w:r>
          </w:p>
        </w:tc>
        <w:tc>
          <w:tcPr>
            <w:tcW w:w="849"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D18A8">
        <w:trPr>
          <w:cantSplit/>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1.5. Развитие музыкального и художественного образования детей</w:t>
            </w: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1.5.1.</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Участие ансамбля народной песни «Голоса России» в областных, Всероссийских и Международных фестивалях и конкурсах (пошив костюмов, приобретение инструментов, орг. взнос фестиваля, приобретение билетов)</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МКУ «Управление культуры, туризма и молодежной политики» (МБУ </w:t>
            </w:r>
            <w:proofErr w:type="gramStart"/>
            <w:r w:rsidRPr="003D18A8">
              <w:rPr>
                <w:rFonts w:ascii="Times New Roman" w:eastAsia="Calibri" w:hAnsi="Times New Roman" w:cs="Times New Roman"/>
                <w:sz w:val="12"/>
                <w:szCs w:val="12"/>
              </w:rPr>
              <w:t>ДО</w:t>
            </w:r>
            <w:proofErr w:type="gramEnd"/>
            <w:r w:rsidRPr="003D18A8">
              <w:rPr>
                <w:rFonts w:ascii="Times New Roman" w:eastAsia="Calibri" w:hAnsi="Times New Roman" w:cs="Times New Roman"/>
                <w:sz w:val="12"/>
                <w:szCs w:val="12"/>
              </w:rPr>
              <w:t xml:space="preserve"> Суходольская ДМШ)</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250,00</w:t>
            </w:r>
          </w:p>
        </w:tc>
        <w:tc>
          <w:tcPr>
            <w:tcW w:w="849"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увеличение доли детей, охваченных дополнительным образованием в сфере культуры, от общего количества детей в возрасте от 5 до 18 лет до 4%</w:t>
            </w: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1.5.2.</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Участие учащихся Сергиевской ДШИ во Всероссийских и областных конкурсах и фестивалях (пошив костюмов, приобретение инструментов, орг. взнос фестиваля)</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МКУ «Управление культуры, туризма и молодежной политики» (МБУ </w:t>
            </w:r>
            <w:proofErr w:type="gramStart"/>
            <w:r w:rsidRPr="003D18A8">
              <w:rPr>
                <w:rFonts w:ascii="Times New Roman" w:eastAsia="Calibri" w:hAnsi="Times New Roman" w:cs="Times New Roman"/>
                <w:sz w:val="12"/>
                <w:szCs w:val="12"/>
              </w:rPr>
              <w:t>ДО</w:t>
            </w:r>
            <w:proofErr w:type="gramEnd"/>
            <w:r w:rsidRPr="003D18A8">
              <w:rPr>
                <w:rFonts w:ascii="Times New Roman" w:eastAsia="Calibri" w:hAnsi="Times New Roman" w:cs="Times New Roman"/>
                <w:sz w:val="12"/>
                <w:szCs w:val="12"/>
              </w:rPr>
              <w:t xml:space="preserve"> Сергиевская ДШИ)</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250,00</w:t>
            </w:r>
          </w:p>
        </w:tc>
        <w:tc>
          <w:tcPr>
            <w:tcW w:w="849"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078F7">
        <w:trPr>
          <w:cantSplit/>
          <w:trHeight w:val="20"/>
        </w:trPr>
        <w:tc>
          <w:tcPr>
            <w:tcW w:w="163"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1.5.3.</w:t>
            </w:r>
          </w:p>
        </w:tc>
        <w:tc>
          <w:tcPr>
            <w:tcW w:w="878"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Субсидия на выполнение муниципального задания (Организации предоставления дополнительного образования в сфере </w:t>
            </w:r>
            <w:r w:rsidRPr="003D18A8">
              <w:rPr>
                <w:rFonts w:ascii="Times New Roman" w:eastAsia="Calibri" w:hAnsi="Times New Roman" w:cs="Times New Roman"/>
                <w:sz w:val="12"/>
                <w:szCs w:val="12"/>
              </w:rPr>
              <w:lastRenderedPageBreak/>
              <w:t xml:space="preserve">культуры и искусств) </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МКУ «Управление культуры, туризма и молодежной политики» (МБУ </w:t>
            </w:r>
            <w:proofErr w:type="gramStart"/>
            <w:r w:rsidRPr="003D18A8">
              <w:rPr>
                <w:rFonts w:ascii="Times New Roman" w:eastAsia="Calibri" w:hAnsi="Times New Roman" w:cs="Times New Roman"/>
                <w:sz w:val="12"/>
                <w:szCs w:val="12"/>
              </w:rPr>
              <w:t>ДО</w:t>
            </w:r>
            <w:proofErr w:type="gramEnd"/>
            <w:r w:rsidRPr="003D18A8">
              <w:rPr>
                <w:rFonts w:ascii="Times New Roman" w:eastAsia="Calibri" w:hAnsi="Times New Roman" w:cs="Times New Roman"/>
                <w:sz w:val="12"/>
                <w:szCs w:val="12"/>
              </w:rPr>
              <w:t xml:space="preserve"> Суходольская ДМШ)</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14262,32035</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13000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13000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13000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13000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66262,32035</w:t>
            </w:r>
          </w:p>
        </w:tc>
        <w:tc>
          <w:tcPr>
            <w:tcW w:w="849"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078F7">
        <w:trPr>
          <w:cantSplit/>
          <w:trHeight w:val="20"/>
        </w:trPr>
        <w:tc>
          <w:tcPr>
            <w:tcW w:w="163"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c>
          <w:tcPr>
            <w:tcW w:w="878"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МКУ «Управление культуры, туризма и молодежной политики» (МБУ </w:t>
            </w:r>
            <w:proofErr w:type="gramStart"/>
            <w:r w:rsidRPr="003D18A8">
              <w:rPr>
                <w:rFonts w:ascii="Times New Roman" w:eastAsia="Calibri" w:hAnsi="Times New Roman" w:cs="Times New Roman"/>
                <w:sz w:val="12"/>
                <w:szCs w:val="12"/>
              </w:rPr>
              <w:t>ДО</w:t>
            </w:r>
            <w:proofErr w:type="gramEnd"/>
            <w:r w:rsidRPr="003D18A8">
              <w:rPr>
                <w:rFonts w:ascii="Times New Roman" w:eastAsia="Calibri" w:hAnsi="Times New Roman" w:cs="Times New Roman"/>
                <w:sz w:val="12"/>
                <w:szCs w:val="12"/>
              </w:rPr>
              <w:t xml:space="preserve"> Сергиевская ДШИ)</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15351,76352</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13000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13000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13000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13000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67351,76352</w:t>
            </w:r>
          </w:p>
        </w:tc>
        <w:tc>
          <w:tcPr>
            <w:tcW w:w="849"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1.5.4.</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Создание детских филармоний на базе детских школ искусств</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МКУ «Управление культуры, туризма и молодежной политики» (МБУ </w:t>
            </w:r>
            <w:proofErr w:type="gramStart"/>
            <w:r w:rsidRPr="003D18A8">
              <w:rPr>
                <w:rFonts w:ascii="Times New Roman" w:eastAsia="Calibri" w:hAnsi="Times New Roman" w:cs="Times New Roman"/>
                <w:sz w:val="12"/>
                <w:szCs w:val="12"/>
              </w:rPr>
              <w:t>ДО</w:t>
            </w:r>
            <w:proofErr w:type="gramEnd"/>
            <w:r w:rsidRPr="003D18A8">
              <w:rPr>
                <w:rFonts w:ascii="Times New Roman" w:eastAsia="Calibri" w:hAnsi="Times New Roman" w:cs="Times New Roman"/>
                <w:sz w:val="12"/>
                <w:szCs w:val="12"/>
              </w:rPr>
              <w:t xml:space="preserve"> Сергиевская ДШИ)</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областного и федерального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8500,00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8500,00</w:t>
            </w:r>
          </w:p>
        </w:tc>
        <w:tc>
          <w:tcPr>
            <w:tcW w:w="849"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1.5.5.</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Доля местного бюджета на создание детских филармоний на базе детских школ искусств</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МКУ «Управление культуры, туризма и молодежной политики» (МБУ </w:t>
            </w:r>
            <w:proofErr w:type="gramStart"/>
            <w:r w:rsidRPr="003D18A8">
              <w:rPr>
                <w:rFonts w:ascii="Times New Roman" w:eastAsia="Calibri" w:hAnsi="Times New Roman" w:cs="Times New Roman"/>
                <w:sz w:val="12"/>
                <w:szCs w:val="12"/>
              </w:rPr>
              <w:t>ДО</w:t>
            </w:r>
            <w:proofErr w:type="gramEnd"/>
            <w:r w:rsidRPr="003D18A8">
              <w:rPr>
                <w:rFonts w:ascii="Times New Roman" w:eastAsia="Calibri" w:hAnsi="Times New Roman" w:cs="Times New Roman"/>
                <w:sz w:val="12"/>
                <w:szCs w:val="12"/>
              </w:rPr>
              <w:t xml:space="preserve"> Сергиевская ДШИ)</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447,36842</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447,36842</w:t>
            </w:r>
          </w:p>
        </w:tc>
        <w:tc>
          <w:tcPr>
            <w:tcW w:w="849"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D18A8">
        <w:trPr>
          <w:cantSplit/>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Задача 2. Создание условий для реализации каждым человеком его творческого потенциала.</w:t>
            </w:r>
          </w:p>
        </w:tc>
      </w:tr>
      <w:tr w:rsidR="003D18A8" w:rsidRPr="003D18A8" w:rsidTr="003D18A8">
        <w:trPr>
          <w:cantSplit/>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2.1. Расширение возможностей доступа к культурным ценностям для сельского населения</w:t>
            </w: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2.1.1.</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Проведение народных национальных праздников и обрядов (</w:t>
            </w:r>
            <w:proofErr w:type="gramStart"/>
            <w:r w:rsidRPr="003D18A8">
              <w:rPr>
                <w:rFonts w:ascii="Times New Roman" w:eastAsia="Calibri" w:hAnsi="Times New Roman" w:cs="Times New Roman"/>
                <w:sz w:val="12"/>
                <w:szCs w:val="12"/>
              </w:rPr>
              <w:t>согласно</w:t>
            </w:r>
            <w:proofErr w:type="gramEnd"/>
            <w:r w:rsidRPr="003D18A8">
              <w:rPr>
                <w:rFonts w:ascii="Times New Roman" w:eastAsia="Calibri" w:hAnsi="Times New Roman" w:cs="Times New Roman"/>
                <w:sz w:val="12"/>
                <w:szCs w:val="12"/>
              </w:rPr>
              <w:t xml:space="preserve"> годового плана) </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849"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вовлечение жителей муниципального района Сергиевский в культурную среду района, способствующее познанию культурных традиций, истории района</w:t>
            </w: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2.1.2.</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Проведение мероприятий, направленных на духовно- нравственное воспитание подрастающего поколения (</w:t>
            </w:r>
            <w:proofErr w:type="gramStart"/>
            <w:r w:rsidRPr="003D18A8">
              <w:rPr>
                <w:rFonts w:ascii="Times New Roman" w:eastAsia="Calibri" w:hAnsi="Times New Roman" w:cs="Times New Roman"/>
                <w:sz w:val="12"/>
                <w:szCs w:val="12"/>
              </w:rPr>
              <w:t>согласно</w:t>
            </w:r>
            <w:proofErr w:type="gramEnd"/>
            <w:r w:rsidRPr="003D18A8">
              <w:rPr>
                <w:rFonts w:ascii="Times New Roman" w:eastAsia="Calibri" w:hAnsi="Times New Roman" w:cs="Times New Roman"/>
                <w:sz w:val="12"/>
                <w:szCs w:val="12"/>
              </w:rPr>
              <w:t xml:space="preserve"> годового плана)</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30,00</w:t>
            </w:r>
          </w:p>
        </w:tc>
        <w:tc>
          <w:tcPr>
            <w:tcW w:w="849"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2.1.3. </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Проведение календарных социально значимых мероприятий</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1164,00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1164,00</w:t>
            </w:r>
          </w:p>
        </w:tc>
        <w:tc>
          <w:tcPr>
            <w:tcW w:w="849"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D18A8">
        <w:trPr>
          <w:cantSplit/>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2.2. Развитие самодеятельного художественного творчества</w:t>
            </w: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2.2.1.</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Поддержка народных и самодеятельных коллективов района</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200,00</w:t>
            </w:r>
          </w:p>
        </w:tc>
        <w:tc>
          <w:tcPr>
            <w:tcW w:w="849"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вовлечение жителей муниципального района Сергиевский в культурную среду района, способствующее познанию культурных традиций, истории района</w:t>
            </w: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2.2.2.</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Участие творческих коллективов в фестивалях и конкурсах (реестр Министерства культуры Российской Федерации)</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849"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2.2.3.</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roofErr w:type="gramStart"/>
            <w:r w:rsidRPr="003D18A8">
              <w:rPr>
                <w:rFonts w:ascii="Times New Roman" w:eastAsia="Calibri" w:hAnsi="Times New Roman" w:cs="Times New Roman"/>
                <w:sz w:val="12"/>
                <w:szCs w:val="12"/>
              </w:rPr>
              <w:t>Участие творческих коллективов в Губернском фестивале самодеятельного народного творчества «Рожденные в сердце России» (пошив костюмов, изготовление декораций, привлечение специалистов)</w:t>
            </w:r>
            <w:proofErr w:type="gramEnd"/>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849"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D18A8">
        <w:trPr>
          <w:cantSplit/>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2.3. Развитие народных художественных промыслов и ремесел</w:t>
            </w: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2.3.1.</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Развитие народных художественных промыслов и ремесел (приобретение расходного материала для мастеров декоративно-прикладного творчества)</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84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вовлечение жителей муниципального района Сергиевский в культурную среду района, способствующее познанию культурных традиций, истории района</w:t>
            </w:r>
          </w:p>
        </w:tc>
      </w:tr>
      <w:tr w:rsidR="003D18A8" w:rsidRPr="003D18A8" w:rsidTr="003D18A8">
        <w:trPr>
          <w:cantSplit/>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2.4. Сохранение национальных традиций и культуры на территории муниципального района Сергиевский</w:t>
            </w: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lastRenderedPageBreak/>
              <w:t>2.4.1.</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Участие национальных творческих коллективов в областных национальных праздниках</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30,00</w:t>
            </w:r>
          </w:p>
        </w:tc>
        <w:tc>
          <w:tcPr>
            <w:tcW w:w="84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вовлечение жителей муниципального района Сергиевский в культурную среду района, способствующее познанию культурных традиций, истории района</w:t>
            </w:r>
          </w:p>
        </w:tc>
      </w:tr>
      <w:tr w:rsidR="003D18A8" w:rsidRPr="003D18A8" w:rsidTr="003D18A8">
        <w:trPr>
          <w:cantSplit/>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2.5. Сохранение культурных традиций  муниципального района Сергиевский</w:t>
            </w: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2.5.1.</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Организация и проведение открытого районного культурно-творческого фестиваля (марафона)</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849"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вовлечение жителей муниципального района Сергиевский в культурную среду района, способствующее познанию культурных традиций, истории района</w:t>
            </w: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2.5.2.</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Организация и проведение сельскохозяйственной ярмарки</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849"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D18A8">
        <w:trPr>
          <w:cantSplit/>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Задача 3. Развитие туристской сферы на территории муниципального района Сергиевский.</w:t>
            </w:r>
          </w:p>
        </w:tc>
      </w:tr>
      <w:tr w:rsidR="003D18A8" w:rsidRPr="003D18A8" w:rsidTr="003D18A8">
        <w:trPr>
          <w:cantSplit/>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3.1 Система мероприятий, направленных на удовлетворение потребности населения  и гостей района в полноценном, активном отдыхе</w:t>
            </w: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3.1.1.</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Организация туристического отдыха для жителей и гостей района</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150,00</w:t>
            </w:r>
          </w:p>
        </w:tc>
        <w:tc>
          <w:tcPr>
            <w:tcW w:w="849"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формирование спроса у жителей и гостей района на туристско-информационные услуги</w:t>
            </w: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3.1.2.</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Районный День туризма</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150,00</w:t>
            </w:r>
          </w:p>
        </w:tc>
        <w:tc>
          <w:tcPr>
            <w:tcW w:w="849"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D18A8">
        <w:trPr>
          <w:cantSplit/>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3.2 Развитие туристической привлекательности муниципального района Сергиевский</w:t>
            </w: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3.2.1.</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Продвижение туристического продукта на туристических рынках различного уровня</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70,00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70,00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70,00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70,00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70,00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350,00</w:t>
            </w:r>
          </w:p>
        </w:tc>
        <w:tc>
          <w:tcPr>
            <w:tcW w:w="84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формирование спроса у жителей и гостей района на туристско-информационные услуги</w:t>
            </w:r>
          </w:p>
        </w:tc>
      </w:tr>
      <w:tr w:rsidR="003D18A8" w:rsidRPr="003D18A8" w:rsidTr="003D18A8">
        <w:trPr>
          <w:cantSplit/>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3.3  Развитие материально-технической базы туристической сферы</w:t>
            </w: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3.3.1.</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Приобретение туристического инвентаря</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84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формирование спроса у жителей и гостей района на туристско-информационные услуги</w:t>
            </w:r>
          </w:p>
        </w:tc>
      </w:tr>
      <w:tr w:rsidR="003D18A8" w:rsidRPr="003D18A8" w:rsidTr="003D18A8">
        <w:trPr>
          <w:cantSplit/>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Задача 4. Создание благоприятных условий для устойчивого развития  сферы культуры и туризма.</w:t>
            </w:r>
          </w:p>
        </w:tc>
      </w:tr>
      <w:tr w:rsidR="003D18A8" w:rsidRPr="003D18A8" w:rsidTr="003D18A8">
        <w:trPr>
          <w:cantSplit/>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4.1. Укрепление материально-технической базы учреждений культуры</w:t>
            </w: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4.1.1.</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Текущие ремонтные работы в учреждениях культуры</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849"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увеличение количества посещений учреждений культуры</w:t>
            </w: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4.1.2.</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Материально-техническое оснащение учреждений культуры, приобретение музыкальной аппаратуры</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849"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4.1.3.</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Подготовка к отопительному сезону учреждений культуры</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849"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4.1.4.</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Содержание передвижного многофункционального культурного центра (Автоклуба)</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МБУ "Гараж"</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150,00</w:t>
            </w:r>
          </w:p>
        </w:tc>
        <w:tc>
          <w:tcPr>
            <w:tcW w:w="849"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4.1.5.</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Приобретение специализированного автотранспорта (автобусов, автоклубов) для обслуживания населения удаленных территорий</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областного, федерального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9000,00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9000,00</w:t>
            </w:r>
          </w:p>
        </w:tc>
        <w:tc>
          <w:tcPr>
            <w:tcW w:w="849"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lastRenderedPageBreak/>
              <w:t>4.1.6.</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Доля местного </w:t>
            </w:r>
            <w:proofErr w:type="spellStart"/>
            <w:r w:rsidRPr="003D18A8">
              <w:rPr>
                <w:rFonts w:ascii="Times New Roman" w:eastAsia="Calibri" w:hAnsi="Times New Roman" w:cs="Times New Roman"/>
                <w:sz w:val="12"/>
                <w:szCs w:val="12"/>
              </w:rPr>
              <w:t>бюжета</w:t>
            </w:r>
            <w:proofErr w:type="spellEnd"/>
            <w:r w:rsidRPr="003D18A8">
              <w:rPr>
                <w:rFonts w:ascii="Times New Roman" w:eastAsia="Calibri" w:hAnsi="Times New Roman" w:cs="Times New Roman"/>
                <w:sz w:val="12"/>
                <w:szCs w:val="12"/>
              </w:rPr>
              <w:t xml:space="preserve"> на приобретение специализированного автотранспорта (автобусов, автоклубов) для обслуживания населения удаленных территорий</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473,68421</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473,68421</w:t>
            </w:r>
          </w:p>
        </w:tc>
        <w:tc>
          <w:tcPr>
            <w:tcW w:w="849"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D18A8">
        <w:trPr>
          <w:cantSplit/>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4.2. Развитие кадрового потенциала. Совершенствование системы управления</w:t>
            </w: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4.2.1.</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Участие в обучающих семинарах, круглых столах, областных фестивалях и конкурсах</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100,00</w:t>
            </w:r>
          </w:p>
        </w:tc>
        <w:tc>
          <w:tcPr>
            <w:tcW w:w="849"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увеличение количества посещений учреждений культуры</w:t>
            </w: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4.2.2.</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Конкурсы профессионального мастерства  среди работников культуры</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849"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4.2.3.</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Профессиональный праздник работников культуры «Овация»</w:t>
            </w:r>
          </w:p>
        </w:tc>
        <w:tc>
          <w:tcPr>
            <w:tcW w:w="66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2025-2029</w:t>
            </w:r>
          </w:p>
        </w:tc>
        <w:tc>
          <w:tcPr>
            <w:tcW w:w="47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100,00</w:t>
            </w:r>
          </w:p>
        </w:tc>
        <w:tc>
          <w:tcPr>
            <w:tcW w:w="849"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r>
      <w:tr w:rsidR="003D18A8" w:rsidRPr="003D18A8" w:rsidTr="003078F7">
        <w:trPr>
          <w:cantSplit/>
          <w:trHeight w:val="20"/>
        </w:trPr>
        <w:tc>
          <w:tcPr>
            <w:tcW w:w="16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c>
          <w:tcPr>
            <w:tcW w:w="8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ИТОГО ПО ПРОГРАММЕ</w:t>
            </w:r>
          </w:p>
        </w:tc>
        <w:tc>
          <w:tcPr>
            <w:tcW w:w="1416" w:type="pct"/>
            <w:gridSpan w:val="3"/>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177 186,926200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126 500,000000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136 610,194510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136 610,194510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136 610,194510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713 517,509730</w:t>
            </w:r>
          </w:p>
        </w:tc>
        <w:tc>
          <w:tcPr>
            <w:tcW w:w="84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r>
      <w:tr w:rsidR="003D18A8" w:rsidRPr="003D18A8" w:rsidTr="003078F7">
        <w:trPr>
          <w:cantSplit/>
          <w:trHeight w:val="20"/>
        </w:trPr>
        <w:tc>
          <w:tcPr>
            <w:tcW w:w="163"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c>
          <w:tcPr>
            <w:tcW w:w="878"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ИЗ НИХ:</w:t>
            </w:r>
          </w:p>
        </w:tc>
        <w:tc>
          <w:tcPr>
            <w:tcW w:w="1416" w:type="pct"/>
            <w:gridSpan w:val="3"/>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159 686,926200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126 500,000000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136 610,194510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136 610,194510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136 610,194510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696 017,509730</w:t>
            </w:r>
          </w:p>
        </w:tc>
        <w:tc>
          <w:tcPr>
            <w:tcW w:w="84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r>
      <w:tr w:rsidR="003D18A8" w:rsidRPr="003D18A8" w:rsidTr="003078F7">
        <w:trPr>
          <w:cantSplit/>
          <w:trHeight w:val="20"/>
        </w:trPr>
        <w:tc>
          <w:tcPr>
            <w:tcW w:w="163"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c>
          <w:tcPr>
            <w:tcW w:w="878"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c>
          <w:tcPr>
            <w:tcW w:w="1416" w:type="pct"/>
            <w:gridSpan w:val="3"/>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областной или федеральный бюджет</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17500,00</w:t>
            </w:r>
          </w:p>
        </w:tc>
        <w:tc>
          <w:tcPr>
            <w:tcW w:w="28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304"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6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w:t>
            </w:r>
          </w:p>
        </w:tc>
        <w:tc>
          <w:tcPr>
            <w:tcW w:w="2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17500,00</w:t>
            </w:r>
          </w:p>
        </w:tc>
        <w:tc>
          <w:tcPr>
            <w:tcW w:w="849"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r>
      <w:tr w:rsidR="003D18A8" w:rsidRPr="003D18A8" w:rsidTr="003D18A8">
        <w:trPr>
          <w:cantSplit/>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b/>
                <w:bCs/>
                <w:sz w:val="12"/>
                <w:szCs w:val="12"/>
              </w:rPr>
            </w:pPr>
            <w:r w:rsidRPr="003D18A8">
              <w:rPr>
                <w:rFonts w:ascii="Times New Roman" w:eastAsia="Calibri" w:hAnsi="Times New Roman" w:cs="Times New Roman"/>
                <w:b/>
                <w:bCs/>
                <w:sz w:val="12"/>
                <w:szCs w:val="12"/>
              </w:rPr>
              <w:t> </w:t>
            </w:r>
          </w:p>
        </w:tc>
      </w:tr>
      <w:tr w:rsidR="003D18A8" w:rsidRPr="003D18A8" w:rsidTr="003D18A8">
        <w:trPr>
          <w:cantSplit/>
          <w:trHeight w:val="20"/>
        </w:trPr>
        <w:tc>
          <w:tcPr>
            <w:tcW w:w="5000" w:type="pct"/>
            <w:gridSpan w:val="12"/>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tc>
      </w:tr>
    </w:tbl>
    <w:p w:rsidR="00CF1741" w:rsidRDefault="00CF1741" w:rsidP="003519F1">
      <w:pPr>
        <w:tabs>
          <w:tab w:val="left" w:pos="284"/>
          <w:tab w:val="left" w:pos="3828"/>
        </w:tabs>
        <w:spacing w:after="0" w:line="240" w:lineRule="auto"/>
        <w:jc w:val="both"/>
        <w:rPr>
          <w:rFonts w:ascii="Times New Roman" w:eastAsia="Calibri" w:hAnsi="Times New Roman" w:cs="Times New Roman"/>
          <w:sz w:val="12"/>
          <w:szCs w:val="12"/>
        </w:rPr>
      </w:pPr>
    </w:p>
    <w:tbl>
      <w:tblPr>
        <w:tblStyle w:val="af1"/>
        <w:tblW w:w="5000" w:type="pct"/>
        <w:tblCellMar>
          <w:left w:w="0" w:type="dxa"/>
          <w:right w:w="0" w:type="dxa"/>
        </w:tblCellMar>
        <w:tblLook w:val="04A0" w:firstRow="1" w:lastRow="0" w:firstColumn="1" w:lastColumn="0" w:noHBand="0" w:noVBand="1"/>
      </w:tblPr>
      <w:tblGrid>
        <w:gridCol w:w="1565"/>
        <w:gridCol w:w="1414"/>
        <w:gridCol w:w="709"/>
        <w:gridCol w:w="710"/>
        <w:gridCol w:w="709"/>
        <w:gridCol w:w="712"/>
        <w:gridCol w:w="710"/>
        <w:gridCol w:w="725"/>
        <w:gridCol w:w="269"/>
      </w:tblGrid>
      <w:tr w:rsidR="003D18A8" w:rsidRPr="003D18A8" w:rsidTr="003D18A8">
        <w:trPr>
          <w:trHeight w:val="20"/>
        </w:trPr>
        <w:tc>
          <w:tcPr>
            <w:tcW w:w="5000" w:type="pct"/>
            <w:gridSpan w:val="9"/>
            <w:hideMark/>
          </w:tcPr>
          <w:p w:rsidR="003D18A8" w:rsidRPr="003D18A8" w:rsidRDefault="003D18A8" w:rsidP="003D18A8">
            <w:pPr>
              <w:tabs>
                <w:tab w:val="left" w:pos="284"/>
                <w:tab w:val="left" w:pos="3828"/>
              </w:tabs>
              <w:rPr>
                <w:rFonts w:ascii="Times New Roman" w:eastAsia="Calibri" w:hAnsi="Times New Roman" w:cs="Times New Roman"/>
                <w:iCs/>
                <w:sz w:val="12"/>
                <w:szCs w:val="12"/>
              </w:rPr>
            </w:pPr>
            <w:r w:rsidRPr="003D18A8">
              <w:rPr>
                <w:rFonts w:ascii="Times New Roman" w:eastAsia="Calibri" w:hAnsi="Times New Roman" w:cs="Times New Roman"/>
                <w:iCs/>
                <w:sz w:val="12"/>
                <w:szCs w:val="12"/>
              </w:rPr>
              <w:t>Объемы финансирования мероприятий муниципальной программы  «Развитие сферы культуры и туризма на территории муниципального района Сергиевский на 2025 - 2029 годы»</w:t>
            </w:r>
          </w:p>
        </w:tc>
      </w:tr>
      <w:tr w:rsidR="003D18A8" w:rsidRPr="003D18A8" w:rsidTr="003078F7">
        <w:trPr>
          <w:trHeight w:val="20"/>
        </w:trPr>
        <w:tc>
          <w:tcPr>
            <w:tcW w:w="1040"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w:t>
            </w:r>
          </w:p>
        </w:tc>
        <w:tc>
          <w:tcPr>
            <w:tcW w:w="94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26476,04693</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22130,00000</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22130,00000</w:t>
            </w:r>
          </w:p>
        </w:tc>
        <w:tc>
          <w:tcPr>
            <w:tcW w:w="47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22130,00000</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22130,00000</w:t>
            </w:r>
          </w:p>
        </w:tc>
        <w:tc>
          <w:tcPr>
            <w:tcW w:w="4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114996,04693</w:t>
            </w:r>
          </w:p>
        </w:tc>
        <w:tc>
          <w:tcPr>
            <w:tcW w:w="1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r>
      <w:tr w:rsidR="003D18A8" w:rsidRPr="003D18A8" w:rsidTr="003078F7">
        <w:trPr>
          <w:trHeight w:val="20"/>
        </w:trPr>
        <w:tc>
          <w:tcPr>
            <w:tcW w:w="1040"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c>
          <w:tcPr>
            <w:tcW w:w="940" w:type="pct"/>
            <w:hideMark/>
          </w:tcPr>
          <w:p w:rsidR="003D18A8" w:rsidRPr="003D18A8" w:rsidRDefault="003078F7"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w:t>
            </w:r>
            <w:r w:rsidR="003D18A8" w:rsidRPr="003D18A8">
              <w:rPr>
                <w:rFonts w:ascii="Times New Roman" w:eastAsia="Calibri" w:hAnsi="Times New Roman" w:cs="Times New Roman"/>
                <w:sz w:val="12"/>
                <w:szCs w:val="12"/>
              </w:rPr>
              <w:t xml:space="preserve"> областного или федерального бюджета</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1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r>
      <w:tr w:rsidR="003D18A8" w:rsidRPr="003D18A8" w:rsidTr="003078F7">
        <w:trPr>
          <w:trHeight w:val="20"/>
        </w:trPr>
        <w:tc>
          <w:tcPr>
            <w:tcW w:w="1040"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(МАУК «МКДЦ»)</w:t>
            </w:r>
          </w:p>
        </w:tc>
        <w:tc>
          <w:tcPr>
            <w:tcW w:w="94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68356,77121</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50040,00000</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55040,00000</w:t>
            </w:r>
          </w:p>
        </w:tc>
        <w:tc>
          <w:tcPr>
            <w:tcW w:w="47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55040,00000</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55040,00000</w:t>
            </w:r>
          </w:p>
        </w:tc>
        <w:tc>
          <w:tcPr>
            <w:tcW w:w="4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283516,77121</w:t>
            </w:r>
          </w:p>
        </w:tc>
        <w:tc>
          <w:tcPr>
            <w:tcW w:w="1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r>
      <w:tr w:rsidR="003D18A8" w:rsidRPr="003D18A8" w:rsidTr="003078F7">
        <w:trPr>
          <w:trHeight w:val="20"/>
        </w:trPr>
        <w:tc>
          <w:tcPr>
            <w:tcW w:w="1040"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c>
          <w:tcPr>
            <w:tcW w:w="940" w:type="pct"/>
            <w:hideMark/>
          </w:tcPr>
          <w:p w:rsidR="003D18A8" w:rsidRPr="003D18A8" w:rsidRDefault="003078F7"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w:t>
            </w:r>
            <w:r w:rsidR="003D18A8" w:rsidRPr="003D18A8">
              <w:rPr>
                <w:rFonts w:ascii="Times New Roman" w:eastAsia="Calibri" w:hAnsi="Times New Roman" w:cs="Times New Roman"/>
                <w:sz w:val="12"/>
                <w:szCs w:val="12"/>
              </w:rPr>
              <w:t xml:space="preserve"> областного или федерального бюджета</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1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r>
      <w:tr w:rsidR="003D18A8" w:rsidRPr="003D18A8" w:rsidTr="003078F7">
        <w:trPr>
          <w:trHeight w:val="20"/>
        </w:trPr>
        <w:tc>
          <w:tcPr>
            <w:tcW w:w="1040"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(МБУК "Сергиевский историко-краеведческий музей")</w:t>
            </w:r>
          </w:p>
        </w:tc>
        <w:tc>
          <w:tcPr>
            <w:tcW w:w="94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4967,19451</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3050,00000</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3050,00000</w:t>
            </w:r>
          </w:p>
        </w:tc>
        <w:tc>
          <w:tcPr>
            <w:tcW w:w="47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3050,00000</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3050,00000</w:t>
            </w:r>
          </w:p>
        </w:tc>
        <w:tc>
          <w:tcPr>
            <w:tcW w:w="4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17167,19451</w:t>
            </w:r>
          </w:p>
        </w:tc>
        <w:tc>
          <w:tcPr>
            <w:tcW w:w="1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r>
      <w:tr w:rsidR="003D18A8" w:rsidRPr="003D18A8" w:rsidTr="003078F7">
        <w:trPr>
          <w:trHeight w:val="20"/>
        </w:trPr>
        <w:tc>
          <w:tcPr>
            <w:tcW w:w="1040"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c>
          <w:tcPr>
            <w:tcW w:w="940" w:type="pct"/>
            <w:hideMark/>
          </w:tcPr>
          <w:p w:rsidR="003D18A8" w:rsidRPr="003D18A8" w:rsidRDefault="003078F7"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w:t>
            </w:r>
            <w:r w:rsidR="003D18A8" w:rsidRPr="003D18A8">
              <w:rPr>
                <w:rFonts w:ascii="Times New Roman" w:eastAsia="Calibri" w:hAnsi="Times New Roman" w:cs="Times New Roman"/>
                <w:sz w:val="12"/>
                <w:szCs w:val="12"/>
              </w:rPr>
              <w:t xml:space="preserve"> областного или федерального бюджета</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1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r>
      <w:tr w:rsidR="003D18A8" w:rsidRPr="003D18A8" w:rsidTr="003078F7">
        <w:trPr>
          <w:trHeight w:val="20"/>
        </w:trPr>
        <w:tc>
          <w:tcPr>
            <w:tcW w:w="1040"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МКУ «Управление культуры, туризма и молодежной политики» (МБУК «МЦБ»)</w:t>
            </w:r>
          </w:p>
        </w:tc>
        <w:tc>
          <w:tcPr>
            <w:tcW w:w="94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29221,77705</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25150,00000</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30260,19451</w:t>
            </w:r>
          </w:p>
        </w:tc>
        <w:tc>
          <w:tcPr>
            <w:tcW w:w="47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30260,19451</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30260,19451</w:t>
            </w:r>
          </w:p>
        </w:tc>
        <w:tc>
          <w:tcPr>
            <w:tcW w:w="4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145152,36058</w:t>
            </w:r>
          </w:p>
        </w:tc>
        <w:tc>
          <w:tcPr>
            <w:tcW w:w="1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r>
      <w:tr w:rsidR="003D18A8" w:rsidRPr="003D18A8" w:rsidTr="003078F7">
        <w:trPr>
          <w:trHeight w:val="20"/>
        </w:trPr>
        <w:tc>
          <w:tcPr>
            <w:tcW w:w="1040"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c>
          <w:tcPr>
            <w:tcW w:w="940" w:type="pct"/>
            <w:hideMark/>
          </w:tcPr>
          <w:p w:rsidR="003D18A8" w:rsidRPr="003D18A8" w:rsidRDefault="003078F7"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w:t>
            </w:r>
            <w:r w:rsidR="003D18A8" w:rsidRPr="003D18A8">
              <w:rPr>
                <w:rFonts w:ascii="Times New Roman" w:eastAsia="Calibri" w:hAnsi="Times New Roman" w:cs="Times New Roman"/>
                <w:sz w:val="12"/>
                <w:szCs w:val="12"/>
              </w:rPr>
              <w:t xml:space="preserve"> областного или федерального бюджета</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1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r>
      <w:tr w:rsidR="003D18A8" w:rsidRPr="003D18A8" w:rsidTr="003078F7">
        <w:trPr>
          <w:trHeight w:val="20"/>
        </w:trPr>
        <w:tc>
          <w:tcPr>
            <w:tcW w:w="1040"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МКУ «Управление культуры, туризма и молодежной политики» (МБУ </w:t>
            </w:r>
            <w:proofErr w:type="gramStart"/>
            <w:r w:rsidRPr="003D18A8">
              <w:rPr>
                <w:rFonts w:ascii="Times New Roman" w:eastAsia="Calibri" w:hAnsi="Times New Roman" w:cs="Times New Roman"/>
                <w:sz w:val="12"/>
                <w:szCs w:val="12"/>
              </w:rPr>
              <w:t>ДО</w:t>
            </w:r>
            <w:proofErr w:type="gramEnd"/>
            <w:r w:rsidRPr="003D18A8">
              <w:rPr>
                <w:rFonts w:ascii="Times New Roman" w:eastAsia="Calibri" w:hAnsi="Times New Roman" w:cs="Times New Roman"/>
                <w:sz w:val="12"/>
                <w:szCs w:val="12"/>
              </w:rPr>
              <w:t xml:space="preserve"> Суходольская ДМШ)</w:t>
            </w:r>
          </w:p>
        </w:tc>
        <w:tc>
          <w:tcPr>
            <w:tcW w:w="94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14312,32035</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13050,00000</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13050,00000</w:t>
            </w:r>
          </w:p>
        </w:tc>
        <w:tc>
          <w:tcPr>
            <w:tcW w:w="47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13050,00000</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13050,00000</w:t>
            </w:r>
          </w:p>
        </w:tc>
        <w:tc>
          <w:tcPr>
            <w:tcW w:w="4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66512,32035</w:t>
            </w:r>
          </w:p>
        </w:tc>
        <w:tc>
          <w:tcPr>
            <w:tcW w:w="1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r>
      <w:tr w:rsidR="003D18A8" w:rsidRPr="003D18A8" w:rsidTr="003078F7">
        <w:trPr>
          <w:trHeight w:val="20"/>
        </w:trPr>
        <w:tc>
          <w:tcPr>
            <w:tcW w:w="1040"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c>
          <w:tcPr>
            <w:tcW w:w="940" w:type="pct"/>
            <w:hideMark/>
          </w:tcPr>
          <w:p w:rsidR="003D18A8" w:rsidRPr="003D18A8" w:rsidRDefault="003078F7"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w:t>
            </w:r>
            <w:r w:rsidR="003D18A8" w:rsidRPr="003D18A8">
              <w:rPr>
                <w:rFonts w:ascii="Times New Roman" w:eastAsia="Calibri" w:hAnsi="Times New Roman" w:cs="Times New Roman"/>
                <w:sz w:val="12"/>
                <w:szCs w:val="12"/>
              </w:rPr>
              <w:t xml:space="preserve"> областного или федерального бюджета</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1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r>
      <w:tr w:rsidR="003D18A8" w:rsidRPr="003D18A8" w:rsidTr="003078F7">
        <w:trPr>
          <w:trHeight w:val="20"/>
        </w:trPr>
        <w:tc>
          <w:tcPr>
            <w:tcW w:w="1040"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xml:space="preserve">МКУ «Управление культуры, туризма и молодежной политики» (МБУ </w:t>
            </w:r>
            <w:proofErr w:type="gramStart"/>
            <w:r w:rsidRPr="003D18A8">
              <w:rPr>
                <w:rFonts w:ascii="Times New Roman" w:eastAsia="Calibri" w:hAnsi="Times New Roman" w:cs="Times New Roman"/>
                <w:sz w:val="12"/>
                <w:szCs w:val="12"/>
              </w:rPr>
              <w:t>ДО</w:t>
            </w:r>
            <w:proofErr w:type="gramEnd"/>
            <w:r w:rsidRPr="003D18A8">
              <w:rPr>
                <w:rFonts w:ascii="Times New Roman" w:eastAsia="Calibri" w:hAnsi="Times New Roman" w:cs="Times New Roman"/>
                <w:sz w:val="12"/>
                <w:szCs w:val="12"/>
              </w:rPr>
              <w:t xml:space="preserve"> Сергиевская ДШИ)</w:t>
            </w:r>
          </w:p>
        </w:tc>
        <w:tc>
          <w:tcPr>
            <w:tcW w:w="94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15849,13194</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13050,00000</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13050,00000</w:t>
            </w:r>
          </w:p>
        </w:tc>
        <w:tc>
          <w:tcPr>
            <w:tcW w:w="47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13050,00000</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13050,00000</w:t>
            </w:r>
          </w:p>
        </w:tc>
        <w:tc>
          <w:tcPr>
            <w:tcW w:w="4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68049,13194</w:t>
            </w:r>
          </w:p>
        </w:tc>
        <w:tc>
          <w:tcPr>
            <w:tcW w:w="1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r>
      <w:tr w:rsidR="003D18A8" w:rsidRPr="003D18A8" w:rsidTr="003078F7">
        <w:trPr>
          <w:trHeight w:val="20"/>
        </w:trPr>
        <w:tc>
          <w:tcPr>
            <w:tcW w:w="1040"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c>
          <w:tcPr>
            <w:tcW w:w="940" w:type="pct"/>
            <w:hideMark/>
          </w:tcPr>
          <w:p w:rsidR="003D18A8" w:rsidRPr="003D18A8" w:rsidRDefault="003078F7"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w:t>
            </w:r>
            <w:r w:rsidR="003D18A8" w:rsidRPr="003D18A8">
              <w:rPr>
                <w:rFonts w:ascii="Times New Roman" w:eastAsia="Calibri" w:hAnsi="Times New Roman" w:cs="Times New Roman"/>
                <w:sz w:val="12"/>
                <w:szCs w:val="12"/>
              </w:rPr>
              <w:t xml:space="preserve"> областного или федерального бюджета</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8500,00000</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8500,00000</w:t>
            </w:r>
          </w:p>
        </w:tc>
        <w:tc>
          <w:tcPr>
            <w:tcW w:w="1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r>
      <w:tr w:rsidR="003D18A8" w:rsidRPr="003D18A8" w:rsidTr="003078F7">
        <w:trPr>
          <w:trHeight w:val="20"/>
        </w:trPr>
        <w:tc>
          <w:tcPr>
            <w:tcW w:w="1040"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МБУ "Гараж"</w:t>
            </w:r>
          </w:p>
        </w:tc>
        <w:tc>
          <w:tcPr>
            <w:tcW w:w="94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30,00000</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30,00000</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30,00000</w:t>
            </w:r>
          </w:p>
        </w:tc>
        <w:tc>
          <w:tcPr>
            <w:tcW w:w="47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30,00000</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30,00000</w:t>
            </w:r>
          </w:p>
        </w:tc>
        <w:tc>
          <w:tcPr>
            <w:tcW w:w="4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150,00000</w:t>
            </w:r>
          </w:p>
        </w:tc>
        <w:tc>
          <w:tcPr>
            <w:tcW w:w="1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r>
      <w:tr w:rsidR="003D18A8" w:rsidRPr="003D18A8" w:rsidTr="003078F7">
        <w:trPr>
          <w:trHeight w:val="20"/>
        </w:trPr>
        <w:tc>
          <w:tcPr>
            <w:tcW w:w="1040"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c>
          <w:tcPr>
            <w:tcW w:w="940" w:type="pct"/>
            <w:hideMark/>
          </w:tcPr>
          <w:p w:rsidR="003D18A8" w:rsidRPr="003D18A8" w:rsidRDefault="003078F7"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w:t>
            </w:r>
            <w:r w:rsidR="003D18A8" w:rsidRPr="003D18A8">
              <w:rPr>
                <w:rFonts w:ascii="Times New Roman" w:eastAsia="Calibri" w:hAnsi="Times New Roman" w:cs="Times New Roman"/>
                <w:sz w:val="12"/>
                <w:szCs w:val="12"/>
              </w:rPr>
              <w:t xml:space="preserve"> областного или федерального бюджета</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1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r>
      <w:tr w:rsidR="003D18A8" w:rsidRPr="003D18A8" w:rsidTr="003078F7">
        <w:trPr>
          <w:trHeight w:val="20"/>
        </w:trPr>
        <w:tc>
          <w:tcPr>
            <w:tcW w:w="1040" w:type="pct"/>
            <w:vMerge w:val="restar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940"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 местного бюджета</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473,68421</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473,68421</w:t>
            </w:r>
          </w:p>
        </w:tc>
        <w:tc>
          <w:tcPr>
            <w:tcW w:w="1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r>
      <w:tr w:rsidR="003D18A8" w:rsidRPr="003D18A8" w:rsidTr="003078F7">
        <w:trPr>
          <w:trHeight w:val="20"/>
        </w:trPr>
        <w:tc>
          <w:tcPr>
            <w:tcW w:w="1040" w:type="pct"/>
            <w:vMerge/>
            <w:hideMark/>
          </w:tcPr>
          <w:p w:rsidR="003D18A8" w:rsidRPr="003D18A8" w:rsidRDefault="003D18A8" w:rsidP="003D18A8">
            <w:pPr>
              <w:tabs>
                <w:tab w:val="left" w:pos="284"/>
                <w:tab w:val="left" w:pos="3828"/>
              </w:tabs>
              <w:rPr>
                <w:rFonts w:ascii="Times New Roman" w:eastAsia="Calibri" w:hAnsi="Times New Roman" w:cs="Times New Roman"/>
                <w:sz w:val="12"/>
                <w:szCs w:val="12"/>
              </w:rPr>
            </w:pPr>
          </w:p>
        </w:tc>
        <w:tc>
          <w:tcPr>
            <w:tcW w:w="940" w:type="pct"/>
            <w:hideMark/>
          </w:tcPr>
          <w:p w:rsidR="003D18A8" w:rsidRPr="003D18A8" w:rsidRDefault="003078F7"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средства</w:t>
            </w:r>
            <w:r w:rsidR="003D18A8" w:rsidRPr="003D18A8">
              <w:rPr>
                <w:rFonts w:ascii="Times New Roman" w:eastAsia="Calibri" w:hAnsi="Times New Roman" w:cs="Times New Roman"/>
                <w:sz w:val="12"/>
                <w:szCs w:val="12"/>
              </w:rPr>
              <w:t xml:space="preserve"> областного или федерального бюджета</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9000,00000</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1"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3"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7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0,00000</w:t>
            </w:r>
          </w:p>
        </w:tc>
        <w:tc>
          <w:tcPr>
            <w:tcW w:w="482"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9000,00000</w:t>
            </w:r>
          </w:p>
        </w:tc>
        <w:tc>
          <w:tcPr>
            <w:tcW w:w="178" w:type="pct"/>
            <w:hideMark/>
          </w:tcPr>
          <w:p w:rsidR="003D18A8" w:rsidRPr="003D18A8" w:rsidRDefault="003D18A8" w:rsidP="003D18A8">
            <w:pPr>
              <w:tabs>
                <w:tab w:val="left" w:pos="284"/>
                <w:tab w:val="left" w:pos="3828"/>
              </w:tabs>
              <w:rPr>
                <w:rFonts w:ascii="Times New Roman" w:eastAsia="Calibri" w:hAnsi="Times New Roman" w:cs="Times New Roman"/>
                <w:sz w:val="12"/>
                <w:szCs w:val="12"/>
              </w:rPr>
            </w:pPr>
            <w:r w:rsidRPr="003D18A8">
              <w:rPr>
                <w:rFonts w:ascii="Times New Roman" w:eastAsia="Calibri" w:hAnsi="Times New Roman" w:cs="Times New Roman"/>
                <w:sz w:val="12"/>
                <w:szCs w:val="12"/>
              </w:rPr>
              <w:t> </w:t>
            </w:r>
          </w:p>
        </w:tc>
      </w:tr>
    </w:tbl>
    <w:p w:rsidR="00CF1741" w:rsidRDefault="00CF1741" w:rsidP="003519F1">
      <w:pPr>
        <w:tabs>
          <w:tab w:val="left" w:pos="284"/>
          <w:tab w:val="left" w:pos="3828"/>
        </w:tabs>
        <w:spacing w:after="0" w:line="240" w:lineRule="auto"/>
        <w:jc w:val="both"/>
        <w:rPr>
          <w:rFonts w:ascii="Times New Roman" w:eastAsia="Calibri" w:hAnsi="Times New Roman" w:cs="Times New Roman"/>
          <w:sz w:val="12"/>
          <w:szCs w:val="12"/>
        </w:rPr>
      </w:pPr>
    </w:p>
    <w:p w:rsidR="00CF1741" w:rsidRDefault="00CF1741" w:rsidP="003519F1">
      <w:pPr>
        <w:tabs>
          <w:tab w:val="left" w:pos="284"/>
          <w:tab w:val="left" w:pos="3828"/>
        </w:tabs>
        <w:spacing w:after="0" w:line="240" w:lineRule="auto"/>
        <w:jc w:val="both"/>
        <w:rPr>
          <w:rFonts w:ascii="Times New Roman" w:eastAsia="Calibri" w:hAnsi="Times New Roman" w:cs="Times New Roman"/>
          <w:sz w:val="12"/>
          <w:szCs w:val="12"/>
        </w:rPr>
      </w:pPr>
    </w:p>
    <w:p w:rsidR="00CF1741" w:rsidRDefault="00CF1741" w:rsidP="003519F1">
      <w:pPr>
        <w:tabs>
          <w:tab w:val="left" w:pos="284"/>
          <w:tab w:val="left" w:pos="3828"/>
        </w:tabs>
        <w:spacing w:after="0" w:line="240" w:lineRule="auto"/>
        <w:jc w:val="both"/>
        <w:rPr>
          <w:rFonts w:ascii="Times New Roman" w:eastAsia="Calibri" w:hAnsi="Times New Roman" w:cs="Times New Roman"/>
          <w:sz w:val="12"/>
          <w:szCs w:val="12"/>
        </w:rPr>
      </w:pPr>
    </w:p>
    <w:p w:rsidR="003078F7" w:rsidRPr="00DF5394" w:rsidRDefault="003078F7" w:rsidP="003078F7">
      <w:pPr>
        <w:tabs>
          <w:tab w:val="left" w:pos="284"/>
          <w:tab w:val="left" w:pos="3828"/>
        </w:tabs>
        <w:spacing w:after="0" w:line="240" w:lineRule="auto"/>
        <w:jc w:val="center"/>
        <w:rPr>
          <w:rFonts w:ascii="Times New Roman" w:eastAsia="Calibri" w:hAnsi="Times New Roman" w:cs="Times New Roman"/>
          <w:b/>
          <w:sz w:val="12"/>
          <w:szCs w:val="12"/>
        </w:rPr>
      </w:pPr>
      <w:r w:rsidRPr="00DF5394">
        <w:rPr>
          <w:rFonts w:ascii="Times New Roman" w:eastAsia="Calibri" w:hAnsi="Times New Roman" w:cs="Times New Roman"/>
          <w:b/>
          <w:sz w:val="12"/>
          <w:szCs w:val="12"/>
        </w:rPr>
        <w:t>СОБРАНИЕ ПРЕДСТАВИТЕЛЕЙ</w:t>
      </w:r>
    </w:p>
    <w:p w:rsidR="003078F7" w:rsidRPr="00DF5394" w:rsidRDefault="003078F7" w:rsidP="003078F7">
      <w:pPr>
        <w:tabs>
          <w:tab w:val="left" w:pos="284"/>
          <w:tab w:val="left" w:pos="3828"/>
        </w:tabs>
        <w:spacing w:after="0" w:line="240" w:lineRule="auto"/>
        <w:jc w:val="center"/>
        <w:rPr>
          <w:rFonts w:ascii="Times New Roman" w:eastAsia="Calibri" w:hAnsi="Times New Roman" w:cs="Times New Roman"/>
          <w:b/>
          <w:sz w:val="12"/>
          <w:szCs w:val="12"/>
        </w:rPr>
      </w:pPr>
      <w:r w:rsidRPr="00DF5394">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КАРМАЛО-АДЕЛЯКОВО</w:t>
      </w:r>
    </w:p>
    <w:p w:rsidR="003078F7" w:rsidRPr="00DF5394" w:rsidRDefault="003078F7" w:rsidP="003078F7">
      <w:pPr>
        <w:tabs>
          <w:tab w:val="left" w:pos="284"/>
          <w:tab w:val="left" w:pos="3828"/>
        </w:tabs>
        <w:spacing w:after="0" w:line="240" w:lineRule="auto"/>
        <w:jc w:val="center"/>
        <w:rPr>
          <w:rFonts w:ascii="Times New Roman" w:eastAsia="Calibri" w:hAnsi="Times New Roman" w:cs="Times New Roman"/>
          <w:b/>
          <w:sz w:val="12"/>
          <w:szCs w:val="12"/>
        </w:rPr>
      </w:pPr>
      <w:r w:rsidRPr="00DF5394">
        <w:rPr>
          <w:rFonts w:ascii="Times New Roman" w:eastAsia="Calibri" w:hAnsi="Times New Roman" w:cs="Times New Roman"/>
          <w:b/>
          <w:sz w:val="12"/>
          <w:szCs w:val="12"/>
        </w:rPr>
        <w:t>МУНИЦИПАЛЬНОГО РАЙОНА СЕРГИЕВСКИЙ</w:t>
      </w:r>
    </w:p>
    <w:p w:rsidR="003078F7" w:rsidRPr="00DF5394" w:rsidRDefault="003078F7" w:rsidP="003078F7">
      <w:pPr>
        <w:tabs>
          <w:tab w:val="left" w:pos="284"/>
        </w:tabs>
        <w:spacing w:after="0" w:line="240" w:lineRule="auto"/>
        <w:jc w:val="center"/>
        <w:rPr>
          <w:rFonts w:ascii="Times New Roman" w:eastAsia="Calibri" w:hAnsi="Times New Roman" w:cs="Times New Roman"/>
          <w:b/>
          <w:sz w:val="12"/>
          <w:szCs w:val="12"/>
        </w:rPr>
      </w:pPr>
      <w:r w:rsidRPr="00DF5394">
        <w:rPr>
          <w:rFonts w:ascii="Times New Roman" w:eastAsia="Calibri" w:hAnsi="Times New Roman" w:cs="Times New Roman"/>
          <w:b/>
          <w:sz w:val="12"/>
          <w:szCs w:val="12"/>
        </w:rPr>
        <w:t>САМАРСКОЙ ОБЛАСТИ</w:t>
      </w:r>
    </w:p>
    <w:p w:rsidR="003078F7" w:rsidRPr="00DF5394" w:rsidRDefault="003078F7" w:rsidP="003078F7">
      <w:pPr>
        <w:tabs>
          <w:tab w:val="left" w:pos="284"/>
        </w:tabs>
        <w:spacing w:after="0" w:line="240" w:lineRule="auto"/>
        <w:jc w:val="center"/>
        <w:rPr>
          <w:rFonts w:ascii="Times New Roman" w:eastAsia="Calibri" w:hAnsi="Times New Roman" w:cs="Times New Roman"/>
          <w:sz w:val="12"/>
          <w:szCs w:val="12"/>
        </w:rPr>
      </w:pPr>
    </w:p>
    <w:p w:rsidR="003078F7" w:rsidRPr="00DF5394" w:rsidRDefault="003078F7" w:rsidP="003078F7">
      <w:pPr>
        <w:tabs>
          <w:tab w:val="left" w:pos="284"/>
        </w:tabs>
        <w:spacing w:after="0" w:line="240" w:lineRule="auto"/>
        <w:jc w:val="center"/>
        <w:rPr>
          <w:rFonts w:ascii="Times New Roman" w:eastAsia="Calibri" w:hAnsi="Times New Roman" w:cs="Times New Roman"/>
          <w:sz w:val="12"/>
          <w:szCs w:val="12"/>
        </w:rPr>
      </w:pPr>
      <w:r w:rsidRPr="00DF5394">
        <w:rPr>
          <w:rFonts w:ascii="Times New Roman" w:eastAsia="Calibri" w:hAnsi="Times New Roman" w:cs="Times New Roman"/>
          <w:sz w:val="12"/>
          <w:szCs w:val="12"/>
        </w:rPr>
        <w:t>РЕШЕНИЕ</w:t>
      </w:r>
    </w:p>
    <w:p w:rsidR="003078F7" w:rsidRPr="00DF5394" w:rsidRDefault="003078F7" w:rsidP="003078F7">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17</w:t>
      </w:r>
      <w:r w:rsidRPr="00DF5394">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DF5394">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 xml:space="preserve">                             №11</w:t>
      </w:r>
    </w:p>
    <w:p w:rsidR="003078F7" w:rsidRDefault="003078F7" w:rsidP="003078F7">
      <w:pPr>
        <w:tabs>
          <w:tab w:val="left" w:pos="284"/>
          <w:tab w:val="left" w:pos="3828"/>
        </w:tabs>
        <w:spacing w:after="0" w:line="240" w:lineRule="auto"/>
        <w:jc w:val="center"/>
        <w:rPr>
          <w:rFonts w:ascii="Times New Roman" w:eastAsia="Calibri" w:hAnsi="Times New Roman" w:cs="Times New Roman"/>
          <w:b/>
          <w:sz w:val="12"/>
          <w:szCs w:val="12"/>
        </w:rPr>
      </w:pPr>
      <w:r w:rsidRPr="003078F7">
        <w:rPr>
          <w:rFonts w:ascii="Times New Roman" w:eastAsia="Calibri" w:hAnsi="Times New Roman" w:cs="Times New Roman"/>
          <w:b/>
          <w:sz w:val="12"/>
          <w:szCs w:val="12"/>
        </w:rPr>
        <w:t xml:space="preserve">О досрочном прекращении полномочий депутата сельского поселения Кармало-Аделяково </w:t>
      </w:r>
    </w:p>
    <w:p w:rsidR="003078F7" w:rsidRPr="003078F7" w:rsidRDefault="003078F7" w:rsidP="003078F7">
      <w:pPr>
        <w:tabs>
          <w:tab w:val="left" w:pos="284"/>
          <w:tab w:val="left" w:pos="3828"/>
        </w:tabs>
        <w:spacing w:after="0" w:line="240" w:lineRule="auto"/>
        <w:jc w:val="center"/>
        <w:rPr>
          <w:rFonts w:ascii="Times New Roman" w:eastAsia="Calibri" w:hAnsi="Times New Roman" w:cs="Times New Roman"/>
          <w:b/>
          <w:sz w:val="12"/>
          <w:szCs w:val="12"/>
        </w:rPr>
      </w:pPr>
      <w:r w:rsidRPr="003078F7">
        <w:rPr>
          <w:rFonts w:ascii="Times New Roman" w:eastAsia="Calibri" w:hAnsi="Times New Roman" w:cs="Times New Roman"/>
          <w:b/>
          <w:sz w:val="12"/>
          <w:szCs w:val="12"/>
        </w:rPr>
        <w:t>муниципального района Сергиевский Самарской области четвертого созыва по одномандатному избирательному округу № 9</w:t>
      </w:r>
    </w:p>
    <w:p w:rsidR="003078F7" w:rsidRPr="003078F7" w:rsidRDefault="003078F7" w:rsidP="003078F7">
      <w:pPr>
        <w:tabs>
          <w:tab w:val="left" w:pos="284"/>
          <w:tab w:val="left" w:pos="3828"/>
        </w:tabs>
        <w:spacing w:after="0" w:line="240" w:lineRule="auto"/>
        <w:jc w:val="both"/>
        <w:rPr>
          <w:rFonts w:ascii="Times New Roman" w:eastAsia="Calibri" w:hAnsi="Times New Roman" w:cs="Times New Roman"/>
          <w:sz w:val="12"/>
          <w:szCs w:val="12"/>
        </w:rPr>
      </w:pPr>
      <w:r w:rsidRPr="003078F7">
        <w:rPr>
          <w:rFonts w:ascii="Times New Roman" w:eastAsia="Calibri" w:hAnsi="Times New Roman" w:cs="Times New Roman"/>
          <w:sz w:val="12"/>
          <w:szCs w:val="12"/>
        </w:rPr>
        <w:t xml:space="preserve">  </w:t>
      </w:r>
    </w:p>
    <w:p w:rsidR="003078F7" w:rsidRPr="003078F7" w:rsidRDefault="003078F7" w:rsidP="003078F7">
      <w:pPr>
        <w:tabs>
          <w:tab w:val="left" w:pos="284"/>
          <w:tab w:val="left" w:pos="3828"/>
        </w:tabs>
        <w:spacing w:after="0" w:line="240" w:lineRule="auto"/>
        <w:ind w:firstLine="284"/>
        <w:jc w:val="both"/>
        <w:rPr>
          <w:rFonts w:ascii="Times New Roman" w:eastAsia="Calibri" w:hAnsi="Times New Roman" w:cs="Times New Roman"/>
          <w:sz w:val="12"/>
          <w:szCs w:val="12"/>
        </w:rPr>
      </w:pPr>
      <w:r w:rsidRPr="003078F7">
        <w:rPr>
          <w:rFonts w:ascii="Times New Roman" w:eastAsia="Calibri" w:hAnsi="Times New Roman" w:cs="Times New Roman"/>
          <w:sz w:val="12"/>
          <w:szCs w:val="12"/>
        </w:rPr>
        <w:t>В соответствии с пунктом 1 части 10 и частью 11  статьи 40 Федерального закона от 06.10.2003г. № 131-ФЗ «Об общих принципах организации местного самоуправления в Российской Федерации», Уставом сельского поселения Кармало-Аделяково муниципального района Сергиевский Самарской области, Собрание Представителей сельского поселения Кармало-Аделяково муниципального района Сергиевский</w:t>
      </w:r>
    </w:p>
    <w:p w:rsidR="003078F7" w:rsidRPr="003078F7" w:rsidRDefault="003078F7" w:rsidP="003078F7">
      <w:pPr>
        <w:tabs>
          <w:tab w:val="left" w:pos="284"/>
          <w:tab w:val="left" w:pos="3828"/>
        </w:tabs>
        <w:spacing w:after="0" w:line="240" w:lineRule="auto"/>
        <w:ind w:firstLine="284"/>
        <w:jc w:val="both"/>
        <w:rPr>
          <w:rFonts w:ascii="Times New Roman" w:eastAsia="Calibri" w:hAnsi="Times New Roman" w:cs="Times New Roman"/>
          <w:sz w:val="12"/>
          <w:szCs w:val="12"/>
        </w:rPr>
      </w:pPr>
      <w:r w:rsidRPr="003078F7">
        <w:rPr>
          <w:rFonts w:ascii="Times New Roman" w:eastAsia="Calibri" w:hAnsi="Times New Roman" w:cs="Times New Roman"/>
          <w:b/>
          <w:sz w:val="12"/>
          <w:szCs w:val="12"/>
        </w:rPr>
        <w:t>РЕШИЛО</w:t>
      </w:r>
      <w:r w:rsidRPr="003078F7">
        <w:rPr>
          <w:rFonts w:ascii="Times New Roman" w:eastAsia="Calibri" w:hAnsi="Times New Roman" w:cs="Times New Roman"/>
          <w:sz w:val="12"/>
          <w:szCs w:val="12"/>
        </w:rPr>
        <w:t>:</w:t>
      </w:r>
    </w:p>
    <w:p w:rsidR="003078F7" w:rsidRPr="003078F7" w:rsidRDefault="003078F7" w:rsidP="003078F7">
      <w:pPr>
        <w:tabs>
          <w:tab w:val="left" w:pos="284"/>
          <w:tab w:val="left" w:pos="3828"/>
        </w:tabs>
        <w:spacing w:after="0" w:line="240" w:lineRule="auto"/>
        <w:ind w:firstLine="284"/>
        <w:jc w:val="both"/>
        <w:rPr>
          <w:rFonts w:ascii="Times New Roman" w:eastAsia="Calibri" w:hAnsi="Times New Roman" w:cs="Times New Roman"/>
          <w:sz w:val="12"/>
          <w:szCs w:val="12"/>
        </w:rPr>
      </w:pPr>
      <w:r w:rsidRPr="003078F7">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3078F7">
        <w:rPr>
          <w:rFonts w:ascii="Times New Roman" w:eastAsia="Calibri" w:hAnsi="Times New Roman" w:cs="Times New Roman"/>
          <w:sz w:val="12"/>
          <w:szCs w:val="12"/>
        </w:rPr>
        <w:t xml:space="preserve">Досрочно прекратить полномочия депутата  сельского поселения Кармало-Аделяково муниципального района Сергиевский Самарской области  четвертого созыва по одномандатному избирательному округу № 9 </w:t>
      </w:r>
      <w:proofErr w:type="spellStart"/>
      <w:r w:rsidRPr="003078F7">
        <w:rPr>
          <w:rFonts w:ascii="Times New Roman" w:eastAsia="Calibri" w:hAnsi="Times New Roman" w:cs="Times New Roman"/>
          <w:sz w:val="12"/>
          <w:szCs w:val="12"/>
        </w:rPr>
        <w:t>Серюгина</w:t>
      </w:r>
      <w:proofErr w:type="spellEnd"/>
      <w:r w:rsidRPr="003078F7">
        <w:rPr>
          <w:rFonts w:ascii="Times New Roman" w:eastAsia="Calibri" w:hAnsi="Times New Roman" w:cs="Times New Roman"/>
          <w:sz w:val="12"/>
          <w:szCs w:val="12"/>
        </w:rPr>
        <w:t xml:space="preserve"> Геннадия Григорьевича, в связи со смертью 11 марта 2025 года.</w:t>
      </w:r>
    </w:p>
    <w:p w:rsidR="003078F7" w:rsidRPr="003078F7" w:rsidRDefault="003078F7" w:rsidP="003078F7">
      <w:pPr>
        <w:tabs>
          <w:tab w:val="left" w:pos="284"/>
          <w:tab w:val="left" w:pos="3828"/>
        </w:tabs>
        <w:spacing w:after="0" w:line="240" w:lineRule="auto"/>
        <w:ind w:firstLine="284"/>
        <w:jc w:val="both"/>
        <w:rPr>
          <w:rFonts w:ascii="Times New Roman" w:eastAsia="Calibri" w:hAnsi="Times New Roman" w:cs="Times New Roman"/>
          <w:sz w:val="12"/>
          <w:szCs w:val="12"/>
        </w:rPr>
      </w:pPr>
      <w:r w:rsidRPr="003078F7">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3078F7">
        <w:rPr>
          <w:rFonts w:ascii="Times New Roman" w:eastAsia="Calibri" w:hAnsi="Times New Roman" w:cs="Times New Roman"/>
          <w:sz w:val="12"/>
          <w:szCs w:val="12"/>
        </w:rPr>
        <w:t>Опубликовать настоящее Решение в газете «Сергиевский вестник».</w:t>
      </w:r>
    </w:p>
    <w:p w:rsidR="003078F7" w:rsidRPr="003078F7" w:rsidRDefault="003078F7" w:rsidP="003078F7">
      <w:pPr>
        <w:tabs>
          <w:tab w:val="left" w:pos="284"/>
          <w:tab w:val="left" w:pos="3828"/>
        </w:tabs>
        <w:spacing w:after="0" w:line="240" w:lineRule="auto"/>
        <w:ind w:firstLine="284"/>
        <w:jc w:val="both"/>
        <w:rPr>
          <w:rFonts w:ascii="Times New Roman" w:eastAsia="Calibri" w:hAnsi="Times New Roman" w:cs="Times New Roman"/>
          <w:sz w:val="12"/>
          <w:szCs w:val="12"/>
        </w:rPr>
      </w:pPr>
      <w:r w:rsidRPr="003078F7">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3078F7">
        <w:rPr>
          <w:rFonts w:ascii="Times New Roman" w:eastAsia="Calibri" w:hAnsi="Times New Roman" w:cs="Times New Roman"/>
          <w:sz w:val="12"/>
          <w:szCs w:val="12"/>
        </w:rPr>
        <w:t>Настоящее решение вступает в силу со дня его принятия.</w:t>
      </w:r>
    </w:p>
    <w:p w:rsidR="003078F7" w:rsidRPr="003078F7" w:rsidRDefault="003078F7" w:rsidP="003078F7">
      <w:pPr>
        <w:tabs>
          <w:tab w:val="left" w:pos="284"/>
          <w:tab w:val="left" w:pos="3828"/>
        </w:tabs>
        <w:spacing w:after="0" w:line="240" w:lineRule="auto"/>
        <w:jc w:val="right"/>
        <w:rPr>
          <w:rFonts w:ascii="Times New Roman" w:eastAsia="Calibri" w:hAnsi="Times New Roman" w:cs="Times New Roman"/>
          <w:sz w:val="12"/>
          <w:szCs w:val="12"/>
        </w:rPr>
      </w:pPr>
      <w:r w:rsidRPr="003078F7">
        <w:rPr>
          <w:rFonts w:ascii="Times New Roman" w:eastAsia="Calibri" w:hAnsi="Times New Roman" w:cs="Times New Roman"/>
          <w:sz w:val="12"/>
          <w:szCs w:val="12"/>
        </w:rPr>
        <w:t xml:space="preserve">Председатель Собрания Представителей </w:t>
      </w:r>
      <w:r>
        <w:rPr>
          <w:rFonts w:ascii="Times New Roman" w:eastAsia="Calibri" w:hAnsi="Times New Roman" w:cs="Times New Roman"/>
          <w:sz w:val="12"/>
          <w:szCs w:val="12"/>
        </w:rPr>
        <w:t xml:space="preserve"> </w:t>
      </w:r>
      <w:r w:rsidRPr="003078F7">
        <w:rPr>
          <w:rFonts w:ascii="Times New Roman" w:eastAsia="Calibri" w:hAnsi="Times New Roman" w:cs="Times New Roman"/>
          <w:sz w:val="12"/>
          <w:szCs w:val="12"/>
        </w:rPr>
        <w:t>сельского поселения Кармало-Аделяково</w:t>
      </w:r>
    </w:p>
    <w:p w:rsidR="003078F7" w:rsidRDefault="003078F7" w:rsidP="003078F7">
      <w:pPr>
        <w:tabs>
          <w:tab w:val="left" w:pos="284"/>
          <w:tab w:val="left" w:pos="3828"/>
        </w:tabs>
        <w:spacing w:after="0" w:line="240" w:lineRule="auto"/>
        <w:jc w:val="right"/>
        <w:rPr>
          <w:rFonts w:ascii="Times New Roman" w:eastAsia="Calibri" w:hAnsi="Times New Roman" w:cs="Times New Roman"/>
          <w:sz w:val="12"/>
          <w:szCs w:val="12"/>
        </w:rPr>
      </w:pPr>
      <w:r w:rsidRPr="003078F7">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3078F7">
        <w:rPr>
          <w:rFonts w:ascii="Times New Roman" w:eastAsia="Calibri" w:hAnsi="Times New Roman" w:cs="Times New Roman"/>
          <w:sz w:val="12"/>
          <w:szCs w:val="12"/>
        </w:rPr>
        <w:t>Самарской области</w:t>
      </w:r>
    </w:p>
    <w:p w:rsidR="003078F7" w:rsidRPr="003078F7" w:rsidRDefault="003078F7" w:rsidP="003078F7">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3078F7">
        <w:rPr>
          <w:rFonts w:ascii="Times New Roman" w:eastAsia="Calibri" w:hAnsi="Times New Roman" w:cs="Times New Roman"/>
          <w:sz w:val="12"/>
          <w:szCs w:val="12"/>
        </w:rPr>
        <w:t>Н.П.Малиновский</w:t>
      </w:r>
      <w:proofErr w:type="spellEnd"/>
    </w:p>
    <w:p w:rsidR="003078F7" w:rsidRPr="003078F7" w:rsidRDefault="003078F7" w:rsidP="003078F7">
      <w:pPr>
        <w:tabs>
          <w:tab w:val="left" w:pos="284"/>
          <w:tab w:val="left" w:pos="3828"/>
        </w:tabs>
        <w:spacing w:after="0" w:line="240" w:lineRule="auto"/>
        <w:jc w:val="right"/>
        <w:rPr>
          <w:rFonts w:ascii="Times New Roman" w:eastAsia="Calibri" w:hAnsi="Times New Roman" w:cs="Times New Roman"/>
          <w:sz w:val="12"/>
          <w:szCs w:val="12"/>
        </w:rPr>
      </w:pPr>
    </w:p>
    <w:p w:rsidR="003078F7" w:rsidRPr="003078F7" w:rsidRDefault="003078F7" w:rsidP="003078F7">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3078F7">
        <w:rPr>
          <w:rFonts w:ascii="Times New Roman" w:eastAsia="Calibri" w:hAnsi="Times New Roman" w:cs="Times New Roman"/>
          <w:sz w:val="12"/>
          <w:szCs w:val="12"/>
        </w:rPr>
        <w:t>И.о</w:t>
      </w:r>
      <w:proofErr w:type="gramStart"/>
      <w:r w:rsidRPr="003078F7">
        <w:rPr>
          <w:rFonts w:ascii="Times New Roman" w:eastAsia="Calibri" w:hAnsi="Times New Roman" w:cs="Times New Roman"/>
          <w:sz w:val="12"/>
          <w:szCs w:val="12"/>
        </w:rPr>
        <w:t>.Г</w:t>
      </w:r>
      <w:proofErr w:type="gramEnd"/>
      <w:r w:rsidRPr="003078F7">
        <w:rPr>
          <w:rFonts w:ascii="Times New Roman" w:eastAsia="Calibri" w:hAnsi="Times New Roman" w:cs="Times New Roman"/>
          <w:sz w:val="12"/>
          <w:szCs w:val="12"/>
        </w:rPr>
        <w:t>лавы</w:t>
      </w:r>
      <w:proofErr w:type="spellEnd"/>
      <w:r w:rsidRPr="003078F7">
        <w:rPr>
          <w:rFonts w:ascii="Times New Roman" w:eastAsia="Calibri" w:hAnsi="Times New Roman" w:cs="Times New Roman"/>
          <w:sz w:val="12"/>
          <w:szCs w:val="12"/>
        </w:rPr>
        <w:t xml:space="preserve"> сельского поселения Кармало-Аделяково</w:t>
      </w:r>
    </w:p>
    <w:p w:rsidR="003078F7" w:rsidRDefault="003078F7" w:rsidP="003078F7">
      <w:pPr>
        <w:tabs>
          <w:tab w:val="left" w:pos="284"/>
          <w:tab w:val="left" w:pos="3828"/>
        </w:tabs>
        <w:spacing w:after="0" w:line="240" w:lineRule="auto"/>
        <w:jc w:val="right"/>
        <w:rPr>
          <w:rFonts w:ascii="Times New Roman" w:eastAsia="Calibri" w:hAnsi="Times New Roman" w:cs="Times New Roman"/>
          <w:sz w:val="12"/>
          <w:szCs w:val="12"/>
        </w:rPr>
      </w:pPr>
      <w:r w:rsidRPr="003078F7">
        <w:rPr>
          <w:rFonts w:ascii="Times New Roman" w:eastAsia="Calibri" w:hAnsi="Times New Roman" w:cs="Times New Roman"/>
          <w:sz w:val="12"/>
          <w:szCs w:val="12"/>
        </w:rPr>
        <w:t>муниципального района Сергиевский Самарской области</w:t>
      </w:r>
    </w:p>
    <w:p w:rsidR="00CF1741" w:rsidRDefault="003078F7" w:rsidP="003078F7">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3078F7">
        <w:rPr>
          <w:rFonts w:ascii="Times New Roman" w:eastAsia="Calibri" w:hAnsi="Times New Roman" w:cs="Times New Roman"/>
          <w:sz w:val="12"/>
          <w:szCs w:val="12"/>
        </w:rPr>
        <w:t>Г.И.Гаврилова</w:t>
      </w:r>
      <w:proofErr w:type="spellEnd"/>
    </w:p>
    <w:p w:rsidR="00CF1741" w:rsidRDefault="00CF1741" w:rsidP="003519F1">
      <w:pPr>
        <w:tabs>
          <w:tab w:val="left" w:pos="284"/>
          <w:tab w:val="left" w:pos="3828"/>
        </w:tabs>
        <w:spacing w:after="0" w:line="240" w:lineRule="auto"/>
        <w:jc w:val="both"/>
        <w:rPr>
          <w:rFonts w:ascii="Times New Roman" w:eastAsia="Calibri" w:hAnsi="Times New Roman" w:cs="Times New Roman"/>
          <w:sz w:val="12"/>
          <w:szCs w:val="12"/>
        </w:rPr>
      </w:pPr>
    </w:p>
    <w:p w:rsidR="003078F7" w:rsidRPr="003078F7" w:rsidRDefault="003078F7" w:rsidP="003078F7">
      <w:pPr>
        <w:tabs>
          <w:tab w:val="left" w:pos="284"/>
          <w:tab w:val="left" w:pos="3828"/>
        </w:tabs>
        <w:spacing w:after="0" w:line="240" w:lineRule="auto"/>
        <w:jc w:val="center"/>
        <w:rPr>
          <w:rFonts w:ascii="Times New Roman" w:eastAsia="Calibri" w:hAnsi="Times New Roman" w:cs="Times New Roman"/>
          <w:b/>
          <w:sz w:val="12"/>
          <w:szCs w:val="12"/>
        </w:rPr>
      </w:pPr>
      <w:r w:rsidRPr="003078F7">
        <w:rPr>
          <w:rFonts w:ascii="Times New Roman" w:eastAsia="Calibri" w:hAnsi="Times New Roman" w:cs="Times New Roman"/>
          <w:b/>
          <w:sz w:val="12"/>
          <w:szCs w:val="12"/>
        </w:rPr>
        <w:t>ГЛАВА</w:t>
      </w:r>
    </w:p>
    <w:p w:rsidR="003078F7" w:rsidRPr="003078F7" w:rsidRDefault="003078F7" w:rsidP="003078F7">
      <w:pPr>
        <w:tabs>
          <w:tab w:val="left" w:pos="284"/>
          <w:tab w:val="left" w:pos="3828"/>
        </w:tabs>
        <w:spacing w:after="0" w:line="240" w:lineRule="auto"/>
        <w:jc w:val="center"/>
        <w:rPr>
          <w:rFonts w:ascii="Times New Roman" w:eastAsia="Calibri" w:hAnsi="Times New Roman" w:cs="Times New Roman"/>
          <w:b/>
          <w:sz w:val="12"/>
          <w:szCs w:val="12"/>
        </w:rPr>
      </w:pPr>
      <w:r w:rsidRPr="003078F7">
        <w:rPr>
          <w:rFonts w:ascii="Times New Roman" w:eastAsia="Calibri" w:hAnsi="Times New Roman" w:cs="Times New Roman"/>
          <w:b/>
          <w:sz w:val="12"/>
          <w:szCs w:val="12"/>
        </w:rPr>
        <w:t>СЕЛЬСКОГО ПОСЕЛЕНИЯ ВЕРХНЯЯ ОРЛЯНКА</w:t>
      </w:r>
    </w:p>
    <w:p w:rsidR="003078F7" w:rsidRPr="003078F7" w:rsidRDefault="003078F7" w:rsidP="003078F7">
      <w:pPr>
        <w:tabs>
          <w:tab w:val="left" w:pos="284"/>
          <w:tab w:val="left" w:pos="3828"/>
        </w:tabs>
        <w:spacing w:after="0" w:line="240" w:lineRule="auto"/>
        <w:jc w:val="center"/>
        <w:rPr>
          <w:rFonts w:ascii="Times New Roman" w:eastAsia="Calibri" w:hAnsi="Times New Roman" w:cs="Times New Roman"/>
          <w:b/>
          <w:sz w:val="12"/>
          <w:szCs w:val="12"/>
        </w:rPr>
      </w:pPr>
      <w:r w:rsidRPr="003078F7">
        <w:rPr>
          <w:rFonts w:ascii="Times New Roman" w:eastAsia="Calibri" w:hAnsi="Times New Roman" w:cs="Times New Roman"/>
          <w:b/>
          <w:sz w:val="12"/>
          <w:szCs w:val="12"/>
        </w:rPr>
        <w:t>МУНИЦИПАЛЬНОГО РАЙОНА СЕРГИЕВСКИЙ</w:t>
      </w:r>
    </w:p>
    <w:p w:rsidR="003078F7" w:rsidRPr="003078F7" w:rsidRDefault="003078F7" w:rsidP="003078F7">
      <w:pPr>
        <w:tabs>
          <w:tab w:val="left" w:pos="284"/>
          <w:tab w:val="left" w:pos="3828"/>
        </w:tabs>
        <w:spacing w:after="0" w:line="240" w:lineRule="auto"/>
        <w:jc w:val="center"/>
        <w:rPr>
          <w:rFonts w:ascii="Times New Roman" w:eastAsia="Calibri" w:hAnsi="Times New Roman" w:cs="Times New Roman"/>
          <w:b/>
          <w:sz w:val="12"/>
          <w:szCs w:val="12"/>
        </w:rPr>
      </w:pPr>
      <w:r w:rsidRPr="003078F7">
        <w:rPr>
          <w:rFonts w:ascii="Times New Roman" w:eastAsia="Calibri" w:hAnsi="Times New Roman" w:cs="Times New Roman"/>
          <w:b/>
          <w:sz w:val="12"/>
          <w:szCs w:val="12"/>
        </w:rPr>
        <w:t>САМАРСКОЙ ОБЛАСТИ</w:t>
      </w:r>
    </w:p>
    <w:p w:rsidR="003078F7" w:rsidRPr="003078F7" w:rsidRDefault="003078F7" w:rsidP="003078F7">
      <w:pPr>
        <w:tabs>
          <w:tab w:val="left" w:pos="284"/>
          <w:tab w:val="left" w:pos="3828"/>
        </w:tabs>
        <w:spacing w:after="0" w:line="240" w:lineRule="auto"/>
        <w:jc w:val="center"/>
        <w:rPr>
          <w:rFonts w:ascii="Times New Roman" w:eastAsia="Calibri" w:hAnsi="Times New Roman" w:cs="Times New Roman"/>
          <w:b/>
          <w:sz w:val="12"/>
          <w:szCs w:val="12"/>
        </w:rPr>
      </w:pPr>
    </w:p>
    <w:p w:rsidR="003078F7" w:rsidRPr="003078F7" w:rsidRDefault="003078F7" w:rsidP="003078F7">
      <w:pPr>
        <w:tabs>
          <w:tab w:val="left" w:pos="284"/>
          <w:tab w:val="left" w:pos="3828"/>
        </w:tabs>
        <w:spacing w:after="0" w:line="240" w:lineRule="auto"/>
        <w:jc w:val="center"/>
        <w:rPr>
          <w:rFonts w:ascii="Times New Roman" w:eastAsia="Calibri" w:hAnsi="Times New Roman" w:cs="Times New Roman"/>
          <w:b/>
          <w:sz w:val="12"/>
          <w:szCs w:val="12"/>
        </w:rPr>
      </w:pPr>
      <w:r w:rsidRPr="003078F7">
        <w:rPr>
          <w:rFonts w:ascii="Times New Roman" w:eastAsia="Calibri" w:hAnsi="Times New Roman" w:cs="Times New Roman"/>
          <w:b/>
          <w:sz w:val="12"/>
          <w:szCs w:val="12"/>
        </w:rPr>
        <w:t>ПОСТАНОВЛЕНИЕ</w:t>
      </w:r>
    </w:p>
    <w:p w:rsidR="003078F7" w:rsidRPr="003078F7" w:rsidRDefault="003078F7" w:rsidP="003078F7">
      <w:pPr>
        <w:tabs>
          <w:tab w:val="left" w:pos="284"/>
          <w:tab w:val="left" w:pos="3828"/>
        </w:tabs>
        <w:spacing w:after="0" w:line="240" w:lineRule="auto"/>
        <w:jc w:val="center"/>
        <w:rPr>
          <w:rFonts w:ascii="Times New Roman" w:eastAsia="Calibri" w:hAnsi="Times New Roman" w:cs="Times New Roman"/>
          <w:b/>
          <w:sz w:val="12"/>
          <w:szCs w:val="12"/>
        </w:rPr>
      </w:pPr>
      <w:r w:rsidRPr="003078F7">
        <w:rPr>
          <w:rFonts w:ascii="Times New Roman" w:eastAsia="Calibri" w:hAnsi="Times New Roman" w:cs="Times New Roman"/>
          <w:b/>
          <w:sz w:val="12"/>
          <w:szCs w:val="12"/>
        </w:rPr>
        <w:t>от «13»марта 2025 года № 1</w:t>
      </w:r>
    </w:p>
    <w:p w:rsidR="003078F7" w:rsidRPr="003078F7" w:rsidRDefault="003078F7" w:rsidP="003078F7">
      <w:pPr>
        <w:tabs>
          <w:tab w:val="left" w:pos="284"/>
          <w:tab w:val="left" w:pos="3828"/>
        </w:tabs>
        <w:spacing w:after="0" w:line="240" w:lineRule="auto"/>
        <w:jc w:val="center"/>
        <w:rPr>
          <w:rFonts w:ascii="Times New Roman" w:eastAsia="Calibri" w:hAnsi="Times New Roman" w:cs="Times New Roman"/>
          <w:b/>
          <w:sz w:val="12"/>
          <w:szCs w:val="12"/>
        </w:rPr>
      </w:pPr>
    </w:p>
    <w:p w:rsidR="003078F7" w:rsidRDefault="003078F7" w:rsidP="003078F7">
      <w:pPr>
        <w:tabs>
          <w:tab w:val="left" w:pos="284"/>
          <w:tab w:val="left" w:pos="3828"/>
        </w:tabs>
        <w:spacing w:after="0" w:line="240" w:lineRule="auto"/>
        <w:jc w:val="center"/>
        <w:rPr>
          <w:rFonts w:ascii="Times New Roman" w:eastAsia="Calibri" w:hAnsi="Times New Roman" w:cs="Times New Roman"/>
          <w:b/>
          <w:sz w:val="12"/>
          <w:szCs w:val="12"/>
        </w:rPr>
      </w:pPr>
      <w:r w:rsidRPr="003078F7">
        <w:rPr>
          <w:rFonts w:ascii="Times New Roman" w:eastAsia="Calibri" w:hAnsi="Times New Roman" w:cs="Times New Roman"/>
          <w:b/>
          <w:sz w:val="12"/>
          <w:szCs w:val="12"/>
        </w:rPr>
        <w:t xml:space="preserve">О проведении публичных слушаний по проекту актуализированной </w:t>
      </w:r>
      <w:r>
        <w:rPr>
          <w:rFonts w:ascii="Times New Roman" w:eastAsia="Calibri" w:hAnsi="Times New Roman" w:cs="Times New Roman"/>
          <w:b/>
          <w:sz w:val="12"/>
          <w:szCs w:val="12"/>
        </w:rPr>
        <w:t>схемы теплоснабжения</w:t>
      </w:r>
    </w:p>
    <w:p w:rsidR="003078F7" w:rsidRPr="003078F7" w:rsidRDefault="003078F7" w:rsidP="003078F7">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 сельского </w:t>
      </w:r>
      <w:r w:rsidRPr="003078F7">
        <w:rPr>
          <w:rFonts w:ascii="Times New Roman" w:eastAsia="Calibri" w:hAnsi="Times New Roman" w:cs="Times New Roman"/>
          <w:b/>
          <w:sz w:val="12"/>
          <w:szCs w:val="12"/>
        </w:rPr>
        <w:t>поселения Верхняя Орлянка муниципального района Сергиевский на 2022-2033 годы» (актуализация на 2026год)</w:t>
      </w:r>
    </w:p>
    <w:p w:rsidR="003078F7" w:rsidRPr="003078F7" w:rsidRDefault="003078F7" w:rsidP="003078F7">
      <w:pPr>
        <w:tabs>
          <w:tab w:val="left" w:pos="284"/>
          <w:tab w:val="left" w:pos="3828"/>
        </w:tabs>
        <w:spacing w:after="0" w:line="240" w:lineRule="auto"/>
        <w:jc w:val="both"/>
        <w:rPr>
          <w:rFonts w:ascii="Times New Roman" w:eastAsia="Calibri" w:hAnsi="Times New Roman" w:cs="Times New Roman"/>
          <w:sz w:val="12"/>
          <w:szCs w:val="12"/>
        </w:rPr>
      </w:pPr>
    </w:p>
    <w:p w:rsidR="003078F7" w:rsidRPr="003078F7" w:rsidRDefault="003078F7" w:rsidP="003078F7">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3078F7">
        <w:rPr>
          <w:rFonts w:ascii="Times New Roman" w:eastAsia="Calibri" w:hAnsi="Times New Roman" w:cs="Times New Roman"/>
          <w:sz w:val="12"/>
          <w:szCs w:val="12"/>
        </w:rPr>
        <w:t>В соответствии с Федеральным законом от 27.07.2010 № 190-ФЗ «О теплоснабжении», Федеральным законом от 06.10.2003 №131-Ф3 «Об общих принципах организации местного самоуправления в Российской Федерации», постановлением Правительства Российской Федерации от 22.02.2012 № 154 «О требованиях к схемам теплоснабжения, порядку их разработки и утверждения»,</w:t>
      </w:r>
      <w:r>
        <w:rPr>
          <w:rFonts w:ascii="Times New Roman" w:eastAsia="Calibri" w:hAnsi="Times New Roman" w:cs="Times New Roman"/>
          <w:sz w:val="12"/>
          <w:szCs w:val="12"/>
        </w:rPr>
        <w:t xml:space="preserve"> </w:t>
      </w:r>
      <w:r w:rsidRPr="003078F7">
        <w:rPr>
          <w:rFonts w:ascii="Times New Roman" w:eastAsia="Calibri" w:hAnsi="Times New Roman" w:cs="Times New Roman"/>
          <w:sz w:val="12"/>
          <w:szCs w:val="12"/>
        </w:rPr>
        <w:t>Уставом сельского поселения Верхняя Орлянка муниципального района Сергиевский, Порядком организации и проведения публичных слушаний в сельском поселении Верхняя Орлянка</w:t>
      </w:r>
      <w:proofErr w:type="gramEnd"/>
      <w:r w:rsidRPr="003078F7">
        <w:rPr>
          <w:rFonts w:ascii="Times New Roman" w:eastAsia="Calibri" w:hAnsi="Times New Roman" w:cs="Times New Roman"/>
          <w:sz w:val="12"/>
          <w:szCs w:val="12"/>
        </w:rPr>
        <w:t xml:space="preserve">  муниципального района Сергиевский Самарской области, утвержденным Решением собрания представителей сельского поселения Верхняя Орлянка от 14.10.2015г. №8</w:t>
      </w:r>
    </w:p>
    <w:p w:rsidR="003078F7" w:rsidRPr="003078F7" w:rsidRDefault="003078F7" w:rsidP="003078F7">
      <w:pPr>
        <w:tabs>
          <w:tab w:val="left" w:pos="284"/>
          <w:tab w:val="left" w:pos="3828"/>
        </w:tabs>
        <w:spacing w:after="0" w:line="240" w:lineRule="auto"/>
        <w:ind w:firstLine="284"/>
        <w:jc w:val="both"/>
        <w:rPr>
          <w:rFonts w:ascii="Times New Roman" w:eastAsia="Calibri" w:hAnsi="Times New Roman" w:cs="Times New Roman"/>
          <w:sz w:val="12"/>
          <w:szCs w:val="12"/>
        </w:rPr>
      </w:pPr>
      <w:r w:rsidRPr="003078F7">
        <w:rPr>
          <w:rFonts w:ascii="Times New Roman" w:eastAsia="Calibri" w:hAnsi="Times New Roman" w:cs="Times New Roman"/>
          <w:b/>
          <w:sz w:val="12"/>
          <w:szCs w:val="12"/>
        </w:rPr>
        <w:t>ПОСТАНОВЛЯЮ</w:t>
      </w:r>
      <w:r w:rsidRPr="003078F7">
        <w:rPr>
          <w:rFonts w:ascii="Times New Roman" w:eastAsia="Calibri" w:hAnsi="Times New Roman" w:cs="Times New Roman"/>
          <w:sz w:val="12"/>
          <w:szCs w:val="12"/>
        </w:rPr>
        <w:t>:</w:t>
      </w:r>
    </w:p>
    <w:p w:rsidR="003078F7" w:rsidRPr="003078F7" w:rsidRDefault="003078F7" w:rsidP="003078F7">
      <w:pPr>
        <w:tabs>
          <w:tab w:val="left" w:pos="284"/>
          <w:tab w:val="left" w:pos="3828"/>
        </w:tabs>
        <w:spacing w:after="0" w:line="240" w:lineRule="auto"/>
        <w:ind w:firstLine="284"/>
        <w:jc w:val="both"/>
        <w:rPr>
          <w:rFonts w:ascii="Times New Roman" w:eastAsia="Calibri" w:hAnsi="Times New Roman" w:cs="Times New Roman"/>
          <w:sz w:val="12"/>
          <w:szCs w:val="12"/>
        </w:rPr>
      </w:pPr>
      <w:r w:rsidRPr="003078F7">
        <w:rPr>
          <w:rFonts w:ascii="Times New Roman" w:eastAsia="Calibri" w:hAnsi="Times New Roman" w:cs="Times New Roman"/>
          <w:sz w:val="12"/>
          <w:szCs w:val="12"/>
        </w:rPr>
        <w:t>1. Провести на территории сельского поселения Верхняя Орлянка муниципального района Сергиевский Самарской области публичные слушания по обсуждению проекта актуализированной схемы теплоснабжения сельского  поселения Верхняя Орлянка  муниципального района Сергиевский на 2022-2033 годы актуализация на 2026год) (далее – Проект актуализированной схемы теплоснабжения (прилагается).</w:t>
      </w:r>
    </w:p>
    <w:p w:rsidR="003078F7" w:rsidRPr="003078F7" w:rsidRDefault="003078F7" w:rsidP="003078F7">
      <w:pPr>
        <w:tabs>
          <w:tab w:val="left" w:pos="284"/>
          <w:tab w:val="left" w:pos="3828"/>
        </w:tabs>
        <w:spacing w:after="0" w:line="240" w:lineRule="auto"/>
        <w:ind w:firstLine="284"/>
        <w:jc w:val="both"/>
        <w:rPr>
          <w:rFonts w:ascii="Times New Roman" w:eastAsia="Calibri" w:hAnsi="Times New Roman" w:cs="Times New Roman"/>
          <w:sz w:val="12"/>
          <w:szCs w:val="12"/>
        </w:rPr>
      </w:pPr>
      <w:r w:rsidRPr="003078F7">
        <w:rPr>
          <w:rFonts w:ascii="Times New Roman" w:eastAsia="Calibri" w:hAnsi="Times New Roman" w:cs="Times New Roman"/>
          <w:sz w:val="12"/>
          <w:szCs w:val="12"/>
        </w:rPr>
        <w:t>2. Срок проведения публичных слушаний по Проекту актуализированной схемы теплоснабжения» - с 22.03.2025 по 10.04.2025 года.</w:t>
      </w:r>
    </w:p>
    <w:p w:rsidR="003078F7" w:rsidRPr="003078F7" w:rsidRDefault="003078F7" w:rsidP="003078F7">
      <w:pPr>
        <w:tabs>
          <w:tab w:val="left" w:pos="284"/>
          <w:tab w:val="left" w:pos="3828"/>
        </w:tabs>
        <w:spacing w:after="0" w:line="240" w:lineRule="auto"/>
        <w:ind w:firstLine="284"/>
        <w:jc w:val="both"/>
        <w:rPr>
          <w:rFonts w:ascii="Times New Roman" w:eastAsia="Calibri" w:hAnsi="Times New Roman" w:cs="Times New Roman"/>
          <w:sz w:val="12"/>
          <w:szCs w:val="12"/>
        </w:rPr>
      </w:pPr>
      <w:r w:rsidRPr="003078F7">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3078F7">
        <w:rPr>
          <w:rFonts w:ascii="Times New Roman" w:eastAsia="Calibri" w:hAnsi="Times New Roman" w:cs="Times New Roman"/>
          <w:sz w:val="12"/>
          <w:szCs w:val="12"/>
        </w:rPr>
        <w:t>Организация и проведения публичных слушаний осуществляется Главой сельского поселения Верхняя Орлянка муниципального района Сергиевский.</w:t>
      </w:r>
    </w:p>
    <w:p w:rsidR="003078F7" w:rsidRPr="003078F7" w:rsidRDefault="003078F7" w:rsidP="003078F7">
      <w:pPr>
        <w:tabs>
          <w:tab w:val="left" w:pos="284"/>
          <w:tab w:val="left" w:pos="3828"/>
        </w:tabs>
        <w:spacing w:after="0" w:line="240" w:lineRule="auto"/>
        <w:ind w:firstLine="284"/>
        <w:jc w:val="both"/>
        <w:rPr>
          <w:rFonts w:ascii="Times New Roman" w:eastAsia="Calibri" w:hAnsi="Times New Roman" w:cs="Times New Roman"/>
          <w:sz w:val="12"/>
          <w:szCs w:val="12"/>
        </w:rPr>
      </w:pPr>
      <w:r w:rsidRPr="003078F7">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3078F7">
        <w:rPr>
          <w:rFonts w:ascii="Times New Roman" w:eastAsia="Calibri" w:hAnsi="Times New Roman" w:cs="Times New Roman"/>
          <w:sz w:val="12"/>
          <w:szCs w:val="12"/>
        </w:rPr>
        <w:t xml:space="preserve">Определить местом  проведения публичных слушаний, в том числе местом проведения собрания участников публичных слушаний по Проекту актуализированной схемы теплоснабжения здание администрации сельского поселения Верхняя Орлянка, расположенное по адресу: 446523, Самарская область, муниципальный район Сергиевский, с. Верхняя Орлянка, </w:t>
      </w:r>
      <w:proofErr w:type="spellStart"/>
      <w:r w:rsidRPr="003078F7">
        <w:rPr>
          <w:rFonts w:ascii="Times New Roman" w:eastAsia="Calibri" w:hAnsi="Times New Roman" w:cs="Times New Roman"/>
          <w:sz w:val="12"/>
          <w:szCs w:val="12"/>
        </w:rPr>
        <w:t>ул</w:t>
      </w:r>
      <w:proofErr w:type="gramStart"/>
      <w:r w:rsidRPr="003078F7">
        <w:rPr>
          <w:rFonts w:ascii="Times New Roman" w:eastAsia="Calibri" w:hAnsi="Times New Roman" w:cs="Times New Roman"/>
          <w:sz w:val="12"/>
          <w:szCs w:val="12"/>
        </w:rPr>
        <w:t>.П</w:t>
      </w:r>
      <w:proofErr w:type="gramEnd"/>
      <w:r w:rsidRPr="003078F7">
        <w:rPr>
          <w:rFonts w:ascii="Times New Roman" w:eastAsia="Calibri" w:hAnsi="Times New Roman" w:cs="Times New Roman"/>
          <w:sz w:val="12"/>
          <w:szCs w:val="12"/>
        </w:rPr>
        <w:t>очтовая</w:t>
      </w:r>
      <w:proofErr w:type="spellEnd"/>
      <w:r w:rsidRPr="003078F7">
        <w:rPr>
          <w:rFonts w:ascii="Times New Roman" w:eastAsia="Calibri" w:hAnsi="Times New Roman" w:cs="Times New Roman"/>
          <w:sz w:val="12"/>
          <w:szCs w:val="12"/>
        </w:rPr>
        <w:t xml:space="preserve"> .2 «А».</w:t>
      </w:r>
    </w:p>
    <w:p w:rsidR="003078F7" w:rsidRPr="003078F7" w:rsidRDefault="003078F7" w:rsidP="003078F7">
      <w:pPr>
        <w:tabs>
          <w:tab w:val="left" w:pos="284"/>
          <w:tab w:val="left" w:pos="3828"/>
        </w:tabs>
        <w:spacing w:after="0" w:line="240" w:lineRule="auto"/>
        <w:ind w:firstLine="284"/>
        <w:jc w:val="both"/>
        <w:rPr>
          <w:rFonts w:ascii="Times New Roman" w:eastAsia="Calibri" w:hAnsi="Times New Roman" w:cs="Times New Roman"/>
          <w:sz w:val="12"/>
          <w:szCs w:val="12"/>
        </w:rPr>
      </w:pPr>
      <w:r w:rsidRPr="003078F7">
        <w:rPr>
          <w:rFonts w:ascii="Times New Roman" w:eastAsia="Calibri" w:hAnsi="Times New Roman" w:cs="Times New Roman"/>
          <w:sz w:val="12"/>
          <w:szCs w:val="12"/>
        </w:rPr>
        <w:t>5. Провести собрание участников публичных слушаний по Проекту актуализированной схемы теплоснабжения 24.03.2025 года в 10:00.</w:t>
      </w:r>
    </w:p>
    <w:p w:rsidR="003078F7" w:rsidRPr="003078F7" w:rsidRDefault="003078F7" w:rsidP="003078F7">
      <w:pPr>
        <w:tabs>
          <w:tab w:val="left" w:pos="284"/>
          <w:tab w:val="left" w:pos="3828"/>
        </w:tabs>
        <w:spacing w:after="0" w:line="240" w:lineRule="auto"/>
        <w:ind w:firstLine="284"/>
        <w:jc w:val="both"/>
        <w:rPr>
          <w:rFonts w:ascii="Times New Roman" w:eastAsia="Calibri" w:hAnsi="Times New Roman" w:cs="Times New Roman"/>
          <w:sz w:val="12"/>
          <w:szCs w:val="12"/>
        </w:rPr>
      </w:pPr>
      <w:r w:rsidRPr="003078F7">
        <w:rPr>
          <w:rFonts w:ascii="Times New Roman" w:eastAsia="Calibri" w:hAnsi="Times New Roman" w:cs="Times New Roman"/>
          <w:sz w:val="12"/>
          <w:szCs w:val="12"/>
        </w:rPr>
        <w:t>6. Прием замечаний и предложений по Проекту актуализированной схемы теплоснабжения от жителей поселения и иных заинтересованных лиц осуществляется по адресу, указанному в пункте 4 настоящего постановления, в рабочие дни с 10-00 до 17 -00 и прекращается 07.04.2025 года.</w:t>
      </w:r>
    </w:p>
    <w:p w:rsidR="003078F7" w:rsidRPr="003078F7" w:rsidRDefault="003078F7" w:rsidP="003078F7">
      <w:pPr>
        <w:tabs>
          <w:tab w:val="left" w:pos="284"/>
          <w:tab w:val="left" w:pos="3828"/>
        </w:tabs>
        <w:spacing w:after="0" w:line="240" w:lineRule="auto"/>
        <w:ind w:firstLine="284"/>
        <w:jc w:val="both"/>
        <w:rPr>
          <w:rFonts w:ascii="Times New Roman" w:eastAsia="Calibri" w:hAnsi="Times New Roman" w:cs="Times New Roman"/>
          <w:sz w:val="12"/>
          <w:szCs w:val="12"/>
        </w:rPr>
      </w:pPr>
      <w:r w:rsidRPr="003078F7">
        <w:rPr>
          <w:rFonts w:ascii="Times New Roman" w:eastAsia="Calibri" w:hAnsi="Times New Roman" w:cs="Times New Roman"/>
          <w:sz w:val="12"/>
          <w:szCs w:val="12"/>
        </w:rPr>
        <w:t xml:space="preserve">7. Назначить лицом, ответственным за ведение протокола публичных слушаний, протокола собрания участников публичных слушаний по Проекту актуализированной </w:t>
      </w:r>
      <w:proofErr w:type="gramStart"/>
      <w:r w:rsidRPr="003078F7">
        <w:rPr>
          <w:rFonts w:ascii="Times New Roman" w:eastAsia="Calibri" w:hAnsi="Times New Roman" w:cs="Times New Roman"/>
          <w:sz w:val="12"/>
          <w:szCs w:val="12"/>
        </w:rPr>
        <w:t>схемы теплоснабжения ведущего специалиста Администрации сельского поселения</w:t>
      </w:r>
      <w:proofErr w:type="gramEnd"/>
      <w:r w:rsidRPr="003078F7">
        <w:rPr>
          <w:rFonts w:ascii="Times New Roman" w:eastAsia="Calibri" w:hAnsi="Times New Roman" w:cs="Times New Roman"/>
          <w:sz w:val="12"/>
          <w:szCs w:val="12"/>
        </w:rPr>
        <w:t xml:space="preserve"> Верхняя Орлянка  Завьялову Олесю Александровну.</w:t>
      </w:r>
    </w:p>
    <w:p w:rsidR="003078F7" w:rsidRPr="003078F7" w:rsidRDefault="003078F7" w:rsidP="003078F7">
      <w:pPr>
        <w:tabs>
          <w:tab w:val="left" w:pos="284"/>
          <w:tab w:val="left" w:pos="3828"/>
        </w:tabs>
        <w:spacing w:after="0" w:line="240" w:lineRule="auto"/>
        <w:ind w:firstLine="284"/>
        <w:jc w:val="both"/>
        <w:rPr>
          <w:rFonts w:ascii="Times New Roman" w:eastAsia="Calibri" w:hAnsi="Times New Roman" w:cs="Times New Roman"/>
          <w:sz w:val="12"/>
          <w:szCs w:val="12"/>
        </w:rPr>
      </w:pPr>
      <w:r w:rsidRPr="003078F7">
        <w:rPr>
          <w:rFonts w:ascii="Times New Roman" w:eastAsia="Calibri" w:hAnsi="Times New Roman" w:cs="Times New Roman"/>
          <w:sz w:val="12"/>
          <w:szCs w:val="12"/>
        </w:rPr>
        <w:t xml:space="preserve">9. </w:t>
      </w:r>
      <w:proofErr w:type="gramStart"/>
      <w:r w:rsidRPr="003078F7">
        <w:rPr>
          <w:rFonts w:ascii="Times New Roman" w:eastAsia="Calibri" w:hAnsi="Times New Roman" w:cs="Times New Roman"/>
          <w:sz w:val="12"/>
          <w:szCs w:val="12"/>
        </w:rPr>
        <w:t>Ответственному</w:t>
      </w:r>
      <w:proofErr w:type="gramEnd"/>
      <w:r w:rsidRPr="003078F7">
        <w:rPr>
          <w:rFonts w:ascii="Times New Roman" w:eastAsia="Calibri" w:hAnsi="Times New Roman" w:cs="Times New Roman"/>
          <w:sz w:val="12"/>
          <w:szCs w:val="12"/>
        </w:rPr>
        <w:t xml:space="preserve"> за ведение протокола публичных слушаний, протокола собрания участников публичных слушаний в целях заблаговременного ознакомления жителей поселения и иных заинтересованных лиц с Проектом актуализированной схемы теплоснабжения обеспечить:</w:t>
      </w:r>
    </w:p>
    <w:p w:rsidR="003078F7" w:rsidRPr="003078F7" w:rsidRDefault="003078F7" w:rsidP="003078F7">
      <w:pPr>
        <w:tabs>
          <w:tab w:val="left" w:pos="284"/>
          <w:tab w:val="left" w:pos="3828"/>
        </w:tabs>
        <w:spacing w:after="0" w:line="240" w:lineRule="auto"/>
        <w:ind w:firstLine="284"/>
        <w:jc w:val="both"/>
        <w:rPr>
          <w:rFonts w:ascii="Times New Roman" w:eastAsia="Calibri" w:hAnsi="Times New Roman" w:cs="Times New Roman"/>
          <w:sz w:val="12"/>
          <w:szCs w:val="12"/>
        </w:rPr>
      </w:pPr>
      <w:r w:rsidRPr="003078F7">
        <w:rPr>
          <w:rFonts w:ascii="Times New Roman" w:eastAsia="Calibri" w:hAnsi="Times New Roman" w:cs="Times New Roman"/>
          <w:sz w:val="12"/>
          <w:szCs w:val="12"/>
        </w:rPr>
        <w:t>размещение Проекта актуализированной схемы теплоснабжения на официальном сайте Администрации муниципального района Сергиевский в информационно-телекоммуникационной сети «Интернет» - http://www.sergievsk.ru.</w:t>
      </w:r>
    </w:p>
    <w:p w:rsidR="003078F7" w:rsidRPr="003078F7" w:rsidRDefault="003078F7" w:rsidP="003078F7">
      <w:pPr>
        <w:tabs>
          <w:tab w:val="left" w:pos="284"/>
          <w:tab w:val="left" w:pos="3828"/>
        </w:tabs>
        <w:spacing w:after="0" w:line="240" w:lineRule="auto"/>
        <w:ind w:firstLine="284"/>
        <w:jc w:val="both"/>
        <w:rPr>
          <w:rFonts w:ascii="Times New Roman" w:eastAsia="Calibri" w:hAnsi="Times New Roman" w:cs="Times New Roman"/>
          <w:sz w:val="12"/>
          <w:szCs w:val="12"/>
        </w:rPr>
      </w:pPr>
      <w:r w:rsidRPr="003078F7">
        <w:rPr>
          <w:rFonts w:ascii="Times New Roman" w:eastAsia="Calibri" w:hAnsi="Times New Roman" w:cs="Times New Roman"/>
          <w:sz w:val="12"/>
          <w:szCs w:val="12"/>
        </w:rPr>
        <w:t>10. Опубликовать настоящее постановление в газете «Сергиевский вестник».</w:t>
      </w:r>
    </w:p>
    <w:p w:rsidR="003078F7" w:rsidRPr="003078F7" w:rsidRDefault="003078F7" w:rsidP="003078F7">
      <w:pPr>
        <w:tabs>
          <w:tab w:val="left" w:pos="284"/>
          <w:tab w:val="left" w:pos="3828"/>
        </w:tabs>
        <w:spacing w:after="0" w:line="240" w:lineRule="auto"/>
        <w:ind w:firstLine="284"/>
        <w:jc w:val="both"/>
        <w:rPr>
          <w:rFonts w:ascii="Times New Roman" w:eastAsia="Calibri" w:hAnsi="Times New Roman" w:cs="Times New Roman"/>
          <w:sz w:val="12"/>
          <w:szCs w:val="12"/>
        </w:rPr>
      </w:pPr>
      <w:r w:rsidRPr="003078F7">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3078F7">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456044" w:rsidRDefault="00456044" w:rsidP="003078F7">
      <w:pPr>
        <w:tabs>
          <w:tab w:val="left" w:pos="284"/>
          <w:tab w:val="left" w:pos="3828"/>
        </w:tabs>
        <w:spacing w:after="0" w:line="240" w:lineRule="auto"/>
        <w:jc w:val="right"/>
        <w:rPr>
          <w:rFonts w:ascii="Times New Roman" w:eastAsia="Calibri" w:hAnsi="Times New Roman" w:cs="Times New Roman"/>
          <w:sz w:val="12"/>
          <w:szCs w:val="12"/>
        </w:rPr>
      </w:pPr>
    </w:p>
    <w:p w:rsidR="003078F7" w:rsidRPr="003078F7" w:rsidRDefault="003078F7" w:rsidP="003078F7">
      <w:pPr>
        <w:tabs>
          <w:tab w:val="left" w:pos="284"/>
          <w:tab w:val="left" w:pos="3828"/>
        </w:tabs>
        <w:spacing w:after="0" w:line="240" w:lineRule="auto"/>
        <w:jc w:val="right"/>
        <w:rPr>
          <w:rFonts w:ascii="Times New Roman" w:eastAsia="Calibri" w:hAnsi="Times New Roman" w:cs="Times New Roman"/>
          <w:sz w:val="12"/>
          <w:szCs w:val="12"/>
        </w:rPr>
      </w:pPr>
      <w:r w:rsidRPr="003078F7">
        <w:rPr>
          <w:rFonts w:ascii="Times New Roman" w:eastAsia="Calibri" w:hAnsi="Times New Roman" w:cs="Times New Roman"/>
          <w:sz w:val="12"/>
          <w:szCs w:val="12"/>
        </w:rPr>
        <w:t>Глава</w:t>
      </w:r>
      <w:r>
        <w:rPr>
          <w:rFonts w:ascii="Times New Roman" w:eastAsia="Calibri" w:hAnsi="Times New Roman" w:cs="Times New Roman"/>
          <w:sz w:val="12"/>
          <w:szCs w:val="12"/>
        </w:rPr>
        <w:t xml:space="preserve"> </w:t>
      </w:r>
      <w:r w:rsidRPr="003078F7">
        <w:rPr>
          <w:rFonts w:ascii="Times New Roman" w:eastAsia="Calibri" w:hAnsi="Times New Roman" w:cs="Times New Roman"/>
          <w:sz w:val="12"/>
          <w:szCs w:val="12"/>
        </w:rPr>
        <w:t>сельского поселения Верхняя Орлянка</w:t>
      </w:r>
    </w:p>
    <w:p w:rsidR="003078F7" w:rsidRDefault="003078F7" w:rsidP="003078F7">
      <w:pPr>
        <w:tabs>
          <w:tab w:val="left" w:pos="284"/>
          <w:tab w:val="left" w:pos="3828"/>
        </w:tabs>
        <w:spacing w:after="0" w:line="240" w:lineRule="auto"/>
        <w:jc w:val="right"/>
        <w:rPr>
          <w:rFonts w:ascii="Times New Roman" w:eastAsia="Calibri" w:hAnsi="Times New Roman" w:cs="Times New Roman"/>
          <w:sz w:val="12"/>
          <w:szCs w:val="12"/>
        </w:rPr>
      </w:pPr>
      <w:r w:rsidRPr="003078F7">
        <w:rPr>
          <w:rFonts w:ascii="Times New Roman" w:eastAsia="Calibri" w:hAnsi="Times New Roman" w:cs="Times New Roman"/>
          <w:sz w:val="12"/>
          <w:szCs w:val="12"/>
        </w:rPr>
        <w:t>муниципального района Сергиевский</w:t>
      </w:r>
    </w:p>
    <w:p w:rsidR="003078F7" w:rsidRPr="003078F7" w:rsidRDefault="003078F7" w:rsidP="003078F7">
      <w:pPr>
        <w:tabs>
          <w:tab w:val="left" w:pos="284"/>
          <w:tab w:val="left" w:pos="3828"/>
        </w:tabs>
        <w:spacing w:after="0" w:line="240" w:lineRule="auto"/>
        <w:jc w:val="right"/>
        <w:rPr>
          <w:rFonts w:ascii="Times New Roman" w:eastAsia="Calibri" w:hAnsi="Times New Roman" w:cs="Times New Roman"/>
          <w:sz w:val="12"/>
          <w:szCs w:val="12"/>
        </w:rPr>
      </w:pPr>
      <w:r w:rsidRPr="003078F7">
        <w:rPr>
          <w:rFonts w:ascii="Times New Roman" w:eastAsia="Calibri" w:hAnsi="Times New Roman" w:cs="Times New Roman"/>
          <w:sz w:val="12"/>
          <w:szCs w:val="12"/>
        </w:rPr>
        <w:t>Р.Р. Исмагилов</w:t>
      </w:r>
    </w:p>
    <w:p w:rsidR="003078F7" w:rsidRPr="003078F7" w:rsidRDefault="003078F7" w:rsidP="003078F7">
      <w:pPr>
        <w:tabs>
          <w:tab w:val="left" w:pos="284"/>
          <w:tab w:val="left" w:pos="3828"/>
        </w:tabs>
        <w:spacing w:after="0" w:line="240" w:lineRule="auto"/>
        <w:jc w:val="both"/>
        <w:rPr>
          <w:rFonts w:ascii="Times New Roman" w:eastAsia="Calibri" w:hAnsi="Times New Roman" w:cs="Times New Roman"/>
          <w:sz w:val="12"/>
          <w:szCs w:val="12"/>
        </w:rPr>
      </w:pPr>
    </w:p>
    <w:p w:rsidR="003078F7" w:rsidRPr="003078F7" w:rsidRDefault="003078F7" w:rsidP="003078F7">
      <w:pPr>
        <w:tabs>
          <w:tab w:val="left" w:pos="284"/>
          <w:tab w:val="left" w:pos="3828"/>
        </w:tabs>
        <w:spacing w:after="0" w:line="240" w:lineRule="auto"/>
        <w:jc w:val="both"/>
        <w:rPr>
          <w:rFonts w:ascii="Times New Roman" w:eastAsia="Calibri" w:hAnsi="Times New Roman" w:cs="Times New Roman"/>
          <w:sz w:val="12"/>
          <w:szCs w:val="12"/>
        </w:rPr>
      </w:pPr>
    </w:p>
    <w:p w:rsidR="00D47A62" w:rsidRPr="00D47A62" w:rsidRDefault="00D47A62" w:rsidP="00D47A62">
      <w:pPr>
        <w:tabs>
          <w:tab w:val="left" w:pos="284"/>
          <w:tab w:val="left" w:pos="3828"/>
        </w:tabs>
        <w:spacing w:after="0" w:line="240" w:lineRule="auto"/>
        <w:jc w:val="center"/>
        <w:rPr>
          <w:rFonts w:ascii="Times New Roman" w:eastAsia="Calibri" w:hAnsi="Times New Roman" w:cs="Times New Roman"/>
          <w:b/>
          <w:sz w:val="12"/>
          <w:szCs w:val="12"/>
        </w:rPr>
      </w:pPr>
      <w:r w:rsidRPr="00D47A62">
        <w:rPr>
          <w:rFonts w:ascii="Times New Roman" w:eastAsia="Calibri" w:hAnsi="Times New Roman" w:cs="Times New Roman"/>
          <w:b/>
          <w:sz w:val="12"/>
          <w:szCs w:val="12"/>
        </w:rPr>
        <w:lastRenderedPageBreak/>
        <w:t>ГЛАВА</w:t>
      </w:r>
    </w:p>
    <w:p w:rsidR="00D47A62" w:rsidRPr="00D47A62" w:rsidRDefault="00D47A62" w:rsidP="00D47A62">
      <w:pPr>
        <w:tabs>
          <w:tab w:val="left" w:pos="284"/>
          <w:tab w:val="left" w:pos="3828"/>
        </w:tabs>
        <w:spacing w:after="0" w:line="240" w:lineRule="auto"/>
        <w:jc w:val="center"/>
        <w:rPr>
          <w:rFonts w:ascii="Times New Roman" w:eastAsia="Calibri" w:hAnsi="Times New Roman" w:cs="Times New Roman"/>
          <w:b/>
          <w:sz w:val="12"/>
          <w:szCs w:val="12"/>
        </w:rPr>
      </w:pPr>
      <w:r w:rsidRPr="00D47A62">
        <w:rPr>
          <w:rFonts w:ascii="Times New Roman" w:eastAsia="Calibri" w:hAnsi="Times New Roman" w:cs="Times New Roman"/>
          <w:b/>
          <w:sz w:val="12"/>
          <w:szCs w:val="12"/>
        </w:rPr>
        <w:t>СЕЛЬСКОГО ПОСЕЛЕНИЯ СЕРГИЕВСК</w:t>
      </w:r>
    </w:p>
    <w:p w:rsidR="00D47A62" w:rsidRPr="00D47A62" w:rsidRDefault="00D47A62" w:rsidP="00D47A62">
      <w:pPr>
        <w:tabs>
          <w:tab w:val="left" w:pos="284"/>
          <w:tab w:val="left" w:pos="3828"/>
        </w:tabs>
        <w:spacing w:after="0" w:line="240" w:lineRule="auto"/>
        <w:jc w:val="center"/>
        <w:rPr>
          <w:rFonts w:ascii="Times New Roman" w:eastAsia="Calibri" w:hAnsi="Times New Roman" w:cs="Times New Roman"/>
          <w:b/>
          <w:sz w:val="12"/>
          <w:szCs w:val="12"/>
        </w:rPr>
      </w:pPr>
      <w:r w:rsidRPr="00D47A62">
        <w:rPr>
          <w:rFonts w:ascii="Times New Roman" w:eastAsia="Calibri" w:hAnsi="Times New Roman" w:cs="Times New Roman"/>
          <w:b/>
          <w:sz w:val="12"/>
          <w:szCs w:val="12"/>
        </w:rPr>
        <w:t>МУНИЦИПАЛЬНОГО РАЙОНА СЕРГИЕВСКИЙ</w:t>
      </w:r>
    </w:p>
    <w:p w:rsidR="00D47A62" w:rsidRPr="00D47A62" w:rsidRDefault="00D47A62" w:rsidP="00D47A62">
      <w:pPr>
        <w:tabs>
          <w:tab w:val="left" w:pos="284"/>
          <w:tab w:val="left" w:pos="3828"/>
        </w:tabs>
        <w:spacing w:after="0" w:line="240" w:lineRule="auto"/>
        <w:jc w:val="center"/>
        <w:rPr>
          <w:rFonts w:ascii="Times New Roman" w:eastAsia="Calibri" w:hAnsi="Times New Roman" w:cs="Times New Roman"/>
          <w:b/>
          <w:sz w:val="12"/>
          <w:szCs w:val="12"/>
        </w:rPr>
      </w:pPr>
      <w:r w:rsidRPr="00D47A62">
        <w:rPr>
          <w:rFonts w:ascii="Times New Roman" w:eastAsia="Calibri" w:hAnsi="Times New Roman" w:cs="Times New Roman"/>
          <w:b/>
          <w:sz w:val="12"/>
          <w:szCs w:val="12"/>
        </w:rPr>
        <w:t>САМАРСКОЙ ОБЛАСТИ</w:t>
      </w:r>
    </w:p>
    <w:p w:rsidR="00D47A62" w:rsidRPr="00D47A62" w:rsidRDefault="00D47A62" w:rsidP="00D47A62">
      <w:pPr>
        <w:tabs>
          <w:tab w:val="left" w:pos="284"/>
          <w:tab w:val="left" w:pos="3828"/>
        </w:tabs>
        <w:spacing w:after="0" w:line="240" w:lineRule="auto"/>
        <w:jc w:val="center"/>
        <w:rPr>
          <w:rFonts w:ascii="Times New Roman" w:eastAsia="Calibri" w:hAnsi="Times New Roman" w:cs="Times New Roman"/>
          <w:b/>
          <w:sz w:val="12"/>
          <w:szCs w:val="12"/>
        </w:rPr>
      </w:pPr>
    </w:p>
    <w:p w:rsidR="00D47A62" w:rsidRPr="00D47A62" w:rsidRDefault="00D47A62" w:rsidP="00D47A62">
      <w:pPr>
        <w:tabs>
          <w:tab w:val="left" w:pos="284"/>
          <w:tab w:val="left" w:pos="3828"/>
        </w:tabs>
        <w:spacing w:after="0" w:line="240" w:lineRule="auto"/>
        <w:jc w:val="center"/>
        <w:rPr>
          <w:rFonts w:ascii="Times New Roman" w:eastAsia="Calibri" w:hAnsi="Times New Roman" w:cs="Times New Roman"/>
          <w:b/>
          <w:sz w:val="12"/>
          <w:szCs w:val="12"/>
        </w:rPr>
      </w:pPr>
      <w:r w:rsidRPr="00D47A62">
        <w:rPr>
          <w:rFonts w:ascii="Times New Roman" w:eastAsia="Calibri" w:hAnsi="Times New Roman" w:cs="Times New Roman"/>
          <w:b/>
          <w:sz w:val="12"/>
          <w:szCs w:val="12"/>
        </w:rPr>
        <w:t>ПОСТАНОВЛЕНИЕ</w:t>
      </w:r>
    </w:p>
    <w:p w:rsidR="00D47A62" w:rsidRPr="00D47A62" w:rsidRDefault="00D47A62" w:rsidP="00D47A62">
      <w:pPr>
        <w:tabs>
          <w:tab w:val="left" w:pos="284"/>
          <w:tab w:val="left" w:pos="3828"/>
        </w:tabs>
        <w:spacing w:after="0" w:line="240" w:lineRule="auto"/>
        <w:jc w:val="center"/>
        <w:rPr>
          <w:rFonts w:ascii="Times New Roman" w:eastAsia="Calibri" w:hAnsi="Times New Roman" w:cs="Times New Roman"/>
          <w:b/>
          <w:sz w:val="12"/>
          <w:szCs w:val="12"/>
        </w:rPr>
      </w:pPr>
      <w:r w:rsidRPr="00D47A62">
        <w:rPr>
          <w:rFonts w:ascii="Times New Roman" w:eastAsia="Calibri" w:hAnsi="Times New Roman" w:cs="Times New Roman"/>
          <w:b/>
          <w:sz w:val="12"/>
          <w:szCs w:val="12"/>
        </w:rPr>
        <w:t>от «17» марта 2025 года № 1</w:t>
      </w:r>
    </w:p>
    <w:p w:rsidR="00D47A62" w:rsidRPr="00D47A62" w:rsidRDefault="00D47A62" w:rsidP="00D47A62">
      <w:pPr>
        <w:tabs>
          <w:tab w:val="left" w:pos="284"/>
          <w:tab w:val="left" w:pos="3828"/>
        </w:tabs>
        <w:spacing w:after="0" w:line="240" w:lineRule="auto"/>
        <w:jc w:val="center"/>
        <w:rPr>
          <w:rFonts w:ascii="Times New Roman" w:eastAsia="Calibri" w:hAnsi="Times New Roman" w:cs="Times New Roman"/>
          <w:b/>
          <w:sz w:val="12"/>
          <w:szCs w:val="12"/>
        </w:rPr>
      </w:pPr>
    </w:p>
    <w:p w:rsidR="00D47A62" w:rsidRPr="00D47A62" w:rsidRDefault="00D47A62" w:rsidP="00D47A62">
      <w:pPr>
        <w:tabs>
          <w:tab w:val="left" w:pos="284"/>
          <w:tab w:val="left" w:pos="3828"/>
        </w:tabs>
        <w:spacing w:after="0" w:line="240" w:lineRule="auto"/>
        <w:jc w:val="center"/>
        <w:rPr>
          <w:rFonts w:ascii="Times New Roman" w:eastAsia="Calibri" w:hAnsi="Times New Roman" w:cs="Times New Roman"/>
          <w:b/>
          <w:sz w:val="12"/>
          <w:szCs w:val="12"/>
        </w:rPr>
      </w:pPr>
      <w:r w:rsidRPr="00D47A62">
        <w:rPr>
          <w:rFonts w:ascii="Times New Roman" w:eastAsia="Calibri" w:hAnsi="Times New Roman" w:cs="Times New Roman"/>
          <w:b/>
          <w:sz w:val="12"/>
          <w:szCs w:val="12"/>
        </w:rPr>
        <w:t>О ПРОВЕДЕНИИ ПУБЛИЧНЫХ СЛУШАНИЙ ПО ПРОЕКТУ АКТУАЛИЗИРОВАННОЙ СХЕМЫ ТЕПЛОСНАБЖЕНИЯ СЕЛЬСКОГО  ПОСЕЛЕНИЯ СЕРГИЕВСК  МУНИЦИПАЛЬНОГО РАЙОНА СЕРГИЕВСКИЙ НА 2023 - 2033ГОДЫ</w:t>
      </w:r>
      <w:r>
        <w:rPr>
          <w:rFonts w:ascii="Times New Roman" w:eastAsia="Calibri" w:hAnsi="Times New Roman" w:cs="Times New Roman"/>
          <w:b/>
          <w:sz w:val="12"/>
          <w:szCs w:val="12"/>
        </w:rPr>
        <w:t xml:space="preserve"> </w:t>
      </w:r>
      <w:r w:rsidRPr="00D47A62">
        <w:rPr>
          <w:rFonts w:ascii="Times New Roman" w:eastAsia="Calibri" w:hAnsi="Times New Roman" w:cs="Times New Roman"/>
          <w:b/>
          <w:sz w:val="12"/>
          <w:szCs w:val="12"/>
        </w:rPr>
        <w:t>(АКТУАЛИЗАЦИЯ НА 2026 ГОД)</w:t>
      </w:r>
    </w:p>
    <w:p w:rsidR="00D47A62" w:rsidRPr="00D47A62" w:rsidRDefault="00D47A62" w:rsidP="00D47A62">
      <w:pPr>
        <w:tabs>
          <w:tab w:val="left" w:pos="284"/>
          <w:tab w:val="left" w:pos="3828"/>
        </w:tabs>
        <w:spacing w:after="0" w:line="240" w:lineRule="auto"/>
        <w:jc w:val="both"/>
        <w:rPr>
          <w:rFonts w:ascii="Times New Roman" w:eastAsia="Calibri" w:hAnsi="Times New Roman" w:cs="Times New Roman"/>
          <w:sz w:val="12"/>
          <w:szCs w:val="12"/>
        </w:rPr>
      </w:pPr>
    </w:p>
    <w:p w:rsidR="00D47A62" w:rsidRDefault="00D47A62" w:rsidP="00D47A62">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47A62">
        <w:rPr>
          <w:rFonts w:ascii="Times New Roman" w:eastAsia="Calibri" w:hAnsi="Times New Roman" w:cs="Times New Roman"/>
          <w:sz w:val="12"/>
          <w:szCs w:val="12"/>
        </w:rPr>
        <w:t>В соответствии с Федеральным законом от 27.07.2010 № 190-ФЗ «О теплоснабжении», Федеральным законом от 06.10.2003 №131-Ф3 «Об общих принципах организации местного самоуправления в Российской Федерации», постановлением Правительства Российской Федерации от 22.02.2012 № 154 «О требованиях к схемам теплоснабжения, порядку их разработки и утверждения», Уставом сельского поселения Сергиевск муниципального района Сергиевский, Порядком организации и проведения публичных слушаний в сельском поселении Сергиевск  муниципального района</w:t>
      </w:r>
      <w:proofErr w:type="gramEnd"/>
      <w:r w:rsidRPr="00D47A62">
        <w:rPr>
          <w:rFonts w:ascii="Times New Roman" w:eastAsia="Calibri" w:hAnsi="Times New Roman" w:cs="Times New Roman"/>
          <w:sz w:val="12"/>
          <w:szCs w:val="12"/>
        </w:rPr>
        <w:t xml:space="preserve"> Сергиевский Самарской области, утвержденным Решением собрания представителей сельского поселения Сергиевск от 16.10.2015г. №11</w:t>
      </w:r>
    </w:p>
    <w:p w:rsidR="00D47A62" w:rsidRPr="00D47A62" w:rsidRDefault="00D47A62" w:rsidP="00D47A62">
      <w:pPr>
        <w:tabs>
          <w:tab w:val="left" w:pos="284"/>
          <w:tab w:val="left" w:pos="3828"/>
        </w:tabs>
        <w:spacing w:after="0" w:line="240" w:lineRule="auto"/>
        <w:ind w:firstLine="284"/>
        <w:jc w:val="both"/>
        <w:rPr>
          <w:rFonts w:ascii="Times New Roman" w:eastAsia="Calibri" w:hAnsi="Times New Roman" w:cs="Times New Roman"/>
          <w:sz w:val="12"/>
          <w:szCs w:val="12"/>
        </w:rPr>
      </w:pPr>
      <w:r w:rsidRPr="00D47A62">
        <w:rPr>
          <w:rFonts w:ascii="Times New Roman" w:eastAsia="Calibri" w:hAnsi="Times New Roman" w:cs="Times New Roman"/>
          <w:b/>
          <w:sz w:val="12"/>
          <w:szCs w:val="12"/>
        </w:rPr>
        <w:t>ПОСТАНОВЛЯЮ</w:t>
      </w:r>
      <w:r w:rsidRPr="00D47A62">
        <w:rPr>
          <w:rFonts w:ascii="Times New Roman" w:eastAsia="Calibri" w:hAnsi="Times New Roman" w:cs="Times New Roman"/>
          <w:sz w:val="12"/>
          <w:szCs w:val="12"/>
        </w:rPr>
        <w:t>:</w:t>
      </w:r>
    </w:p>
    <w:p w:rsidR="00D47A62" w:rsidRPr="00D47A62" w:rsidRDefault="00D47A62" w:rsidP="00D47A62">
      <w:pPr>
        <w:tabs>
          <w:tab w:val="left" w:pos="284"/>
          <w:tab w:val="left" w:pos="3828"/>
        </w:tabs>
        <w:spacing w:after="0" w:line="240" w:lineRule="auto"/>
        <w:ind w:firstLine="284"/>
        <w:jc w:val="both"/>
        <w:rPr>
          <w:rFonts w:ascii="Times New Roman" w:eastAsia="Calibri" w:hAnsi="Times New Roman" w:cs="Times New Roman"/>
          <w:sz w:val="12"/>
          <w:szCs w:val="12"/>
        </w:rPr>
      </w:pPr>
      <w:r w:rsidRPr="00D47A62">
        <w:rPr>
          <w:rFonts w:ascii="Times New Roman" w:eastAsia="Calibri" w:hAnsi="Times New Roman" w:cs="Times New Roman"/>
          <w:sz w:val="12"/>
          <w:szCs w:val="12"/>
        </w:rPr>
        <w:t xml:space="preserve">1. </w:t>
      </w:r>
      <w:proofErr w:type="gramStart"/>
      <w:r w:rsidRPr="00D47A62">
        <w:rPr>
          <w:rFonts w:ascii="Times New Roman" w:eastAsia="Calibri" w:hAnsi="Times New Roman" w:cs="Times New Roman"/>
          <w:sz w:val="12"/>
          <w:szCs w:val="12"/>
        </w:rPr>
        <w:t>Провести на территории сельского поселения Сергиевск муниципального района Сергиевский Самарской области публичные слушания по обсуждению проекта актуализированной схемы теплоснабжения сельского  поселения Сергиевск  муниципального района Сергиевский на 2023 – 2033 годы (актуализация на 2026 год) (далее – Проект актуализированной схемы теплоснабжения (прилагается).</w:t>
      </w:r>
      <w:proofErr w:type="gramEnd"/>
    </w:p>
    <w:p w:rsidR="00D47A62" w:rsidRPr="00D47A62" w:rsidRDefault="00D47A62" w:rsidP="00D47A62">
      <w:pPr>
        <w:tabs>
          <w:tab w:val="left" w:pos="284"/>
          <w:tab w:val="left" w:pos="3828"/>
        </w:tabs>
        <w:spacing w:after="0" w:line="240" w:lineRule="auto"/>
        <w:ind w:firstLine="284"/>
        <w:jc w:val="both"/>
        <w:rPr>
          <w:rFonts w:ascii="Times New Roman" w:eastAsia="Calibri" w:hAnsi="Times New Roman" w:cs="Times New Roman"/>
          <w:sz w:val="12"/>
          <w:szCs w:val="12"/>
        </w:rPr>
      </w:pPr>
      <w:r w:rsidRPr="00D47A62">
        <w:rPr>
          <w:rFonts w:ascii="Times New Roman" w:eastAsia="Calibri" w:hAnsi="Times New Roman" w:cs="Times New Roman"/>
          <w:sz w:val="12"/>
          <w:szCs w:val="12"/>
        </w:rPr>
        <w:t>2. Срок проведения публичных слушаний по Проекту актуализированной схемы теплоснабжения» - с 24.03.2025 по 14.04.2025 года.</w:t>
      </w:r>
    </w:p>
    <w:p w:rsidR="00D47A62" w:rsidRPr="00D47A62" w:rsidRDefault="00D47A62" w:rsidP="00D47A62">
      <w:pPr>
        <w:tabs>
          <w:tab w:val="left" w:pos="284"/>
          <w:tab w:val="left" w:pos="3828"/>
        </w:tabs>
        <w:spacing w:after="0" w:line="240" w:lineRule="auto"/>
        <w:ind w:firstLine="284"/>
        <w:jc w:val="both"/>
        <w:rPr>
          <w:rFonts w:ascii="Times New Roman" w:eastAsia="Calibri" w:hAnsi="Times New Roman" w:cs="Times New Roman"/>
          <w:sz w:val="12"/>
          <w:szCs w:val="12"/>
        </w:rPr>
      </w:pPr>
      <w:r w:rsidRPr="00D47A62">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D47A62">
        <w:rPr>
          <w:rFonts w:ascii="Times New Roman" w:eastAsia="Calibri" w:hAnsi="Times New Roman" w:cs="Times New Roman"/>
          <w:sz w:val="12"/>
          <w:szCs w:val="12"/>
        </w:rPr>
        <w:t>Организация и проведения публичных слушаний осуществляется Главой сельского поселения Сергиевск муниципального района Сергиевский.</w:t>
      </w:r>
    </w:p>
    <w:p w:rsidR="00D47A62" w:rsidRPr="00D47A62" w:rsidRDefault="00D47A62" w:rsidP="00D47A62">
      <w:pPr>
        <w:tabs>
          <w:tab w:val="left" w:pos="284"/>
          <w:tab w:val="left" w:pos="3828"/>
        </w:tabs>
        <w:spacing w:after="0" w:line="240" w:lineRule="auto"/>
        <w:ind w:firstLine="284"/>
        <w:jc w:val="both"/>
        <w:rPr>
          <w:rFonts w:ascii="Times New Roman" w:eastAsia="Calibri" w:hAnsi="Times New Roman" w:cs="Times New Roman"/>
          <w:sz w:val="12"/>
          <w:szCs w:val="12"/>
        </w:rPr>
      </w:pPr>
      <w:r w:rsidRPr="00D47A62">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D47A62">
        <w:rPr>
          <w:rFonts w:ascii="Times New Roman" w:eastAsia="Calibri" w:hAnsi="Times New Roman" w:cs="Times New Roman"/>
          <w:sz w:val="12"/>
          <w:szCs w:val="12"/>
        </w:rPr>
        <w:t>Определить местом  проведения публичных слушаний, в том числе местом проведения собрания участников публичных слушаний по Проекту актуализированной схемы теплоснабжения здание администрации сельского поселения Сергиевск, расположенное по адресу: 446540, Самарская область, муниципальный район Сергиевский, с. Сергиевск, ул. Г. Михайловского, д. 27.</w:t>
      </w:r>
    </w:p>
    <w:p w:rsidR="00D47A62" w:rsidRPr="00D47A62" w:rsidRDefault="00D47A62" w:rsidP="00D47A62">
      <w:pPr>
        <w:tabs>
          <w:tab w:val="left" w:pos="284"/>
          <w:tab w:val="left" w:pos="3828"/>
        </w:tabs>
        <w:spacing w:after="0" w:line="240" w:lineRule="auto"/>
        <w:ind w:firstLine="284"/>
        <w:jc w:val="both"/>
        <w:rPr>
          <w:rFonts w:ascii="Times New Roman" w:eastAsia="Calibri" w:hAnsi="Times New Roman" w:cs="Times New Roman"/>
          <w:sz w:val="12"/>
          <w:szCs w:val="12"/>
        </w:rPr>
      </w:pPr>
      <w:r w:rsidRPr="00D47A62">
        <w:rPr>
          <w:rFonts w:ascii="Times New Roman" w:eastAsia="Calibri" w:hAnsi="Times New Roman" w:cs="Times New Roman"/>
          <w:sz w:val="12"/>
          <w:szCs w:val="12"/>
        </w:rPr>
        <w:t>5. Провести собрание участников публичных слушаний по Проекту актуализированной схемы теплоснабжения 28.03.2025 года в 10:00.</w:t>
      </w:r>
    </w:p>
    <w:p w:rsidR="00D47A62" w:rsidRPr="00D47A62" w:rsidRDefault="00D47A62" w:rsidP="00D47A62">
      <w:pPr>
        <w:tabs>
          <w:tab w:val="left" w:pos="284"/>
          <w:tab w:val="left" w:pos="3828"/>
        </w:tabs>
        <w:spacing w:after="0" w:line="240" w:lineRule="auto"/>
        <w:ind w:firstLine="284"/>
        <w:jc w:val="both"/>
        <w:rPr>
          <w:rFonts w:ascii="Times New Roman" w:eastAsia="Calibri" w:hAnsi="Times New Roman" w:cs="Times New Roman"/>
          <w:sz w:val="12"/>
          <w:szCs w:val="12"/>
        </w:rPr>
      </w:pPr>
      <w:r w:rsidRPr="00D47A62">
        <w:rPr>
          <w:rFonts w:ascii="Times New Roman" w:eastAsia="Calibri" w:hAnsi="Times New Roman" w:cs="Times New Roman"/>
          <w:sz w:val="12"/>
          <w:szCs w:val="12"/>
        </w:rPr>
        <w:t>6. Прием замечаний и предложений по Проекту актуализированной схемы теплоснабжения от жителей поселения и иных заинтересованных лиц осуществляется по адресу, указанному в пункте 4 настоящего постановления, в рабочие дни с 10-00 до 17 -00 и прекращается 14.04.2025 года.</w:t>
      </w:r>
    </w:p>
    <w:p w:rsidR="00D47A62" w:rsidRPr="00D47A62" w:rsidRDefault="00D47A62" w:rsidP="00D47A62">
      <w:pPr>
        <w:tabs>
          <w:tab w:val="left" w:pos="284"/>
          <w:tab w:val="left" w:pos="3828"/>
        </w:tabs>
        <w:spacing w:after="0" w:line="240" w:lineRule="auto"/>
        <w:ind w:firstLine="284"/>
        <w:jc w:val="both"/>
        <w:rPr>
          <w:rFonts w:ascii="Times New Roman" w:eastAsia="Calibri" w:hAnsi="Times New Roman" w:cs="Times New Roman"/>
          <w:sz w:val="12"/>
          <w:szCs w:val="12"/>
        </w:rPr>
      </w:pPr>
      <w:r w:rsidRPr="00D47A62">
        <w:rPr>
          <w:rFonts w:ascii="Times New Roman" w:eastAsia="Calibri" w:hAnsi="Times New Roman" w:cs="Times New Roman"/>
          <w:sz w:val="12"/>
          <w:szCs w:val="12"/>
        </w:rPr>
        <w:t xml:space="preserve">7. Назначить лицом, ответственным за ведение протокола публичных слушаний, протокола собрания участников публичных слушаний по Проекту актуализированной </w:t>
      </w:r>
      <w:proofErr w:type="gramStart"/>
      <w:r w:rsidRPr="00D47A62">
        <w:rPr>
          <w:rFonts w:ascii="Times New Roman" w:eastAsia="Calibri" w:hAnsi="Times New Roman" w:cs="Times New Roman"/>
          <w:sz w:val="12"/>
          <w:szCs w:val="12"/>
        </w:rPr>
        <w:t>схемы теплоснабжения ведущего специалиста Администрации сельского поселения</w:t>
      </w:r>
      <w:proofErr w:type="gramEnd"/>
      <w:r w:rsidRPr="00D47A62">
        <w:rPr>
          <w:rFonts w:ascii="Times New Roman" w:eastAsia="Calibri" w:hAnsi="Times New Roman" w:cs="Times New Roman"/>
          <w:sz w:val="12"/>
          <w:szCs w:val="12"/>
        </w:rPr>
        <w:t xml:space="preserve"> Сергиевск  </w:t>
      </w:r>
      <w:proofErr w:type="spellStart"/>
      <w:r w:rsidRPr="00D47A62">
        <w:rPr>
          <w:rFonts w:ascii="Times New Roman" w:eastAsia="Calibri" w:hAnsi="Times New Roman" w:cs="Times New Roman"/>
          <w:sz w:val="12"/>
          <w:szCs w:val="12"/>
        </w:rPr>
        <w:t>Хантееву</w:t>
      </w:r>
      <w:proofErr w:type="spellEnd"/>
      <w:r w:rsidRPr="00D47A62">
        <w:rPr>
          <w:rFonts w:ascii="Times New Roman" w:eastAsia="Calibri" w:hAnsi="Times New Roman" w:cs="Times New Roman"/>
          <w:sz w:val="12"/>
          <w:szCs w:val="12"/>
        </w:rPr>
        <w:t xml:space="preserve"> Жанну Сергеевну.</w:t>
      </w:r>
    </w:p>
    <w:p w:rsidR="00D47A62" w:rsidRPr="00D47A62" w:rsidRDefault="00D47A62" w:rsidP="00D47A62">
      <w:pPr>
        <w:tabs>
          <w:tab w:val="left" w:pos="284"/>
          <w:tab w:val="left" w:pos="3828"/>
        </w:tabs>
        <w:spacing w:after="0" w:line="240" w:lineRule="auto"/>
        <w:ind w:firstLine="284"/>
        <w:jc w:val="both"/>
        <w:rPr>
          <w:rFonts w:ascii="Times New Roman" w:eastAsia="Calibri" w:hAnsi="Times New Roman" w:cs="Times New Roman"/>
          <w:sz w:val="12"/>
          <w:szCs w:val="12"/>
        </w:rPr>
      </w:pPr>
      <w:r w:rsidRPr="00D47A62">
        <w:rPr>
          <w:rFonts w:ascii="Times New Roman" w:eastAsia="Calibri" w:hAnsi="Times New Roman" w:cs="Times New Roman"/>
          <w:sz w:val="12"/>
          <w:szCs w:val="12"/>
        </w:rPr>
        <w:t xml:space="preserve">9. </w:t>
      </w:r>
      <w:proofErr w:type="gramStart"/>
      <w:r w:rsidRPr="00D47A62">
        <w:rPr>
          <w:rFonts w:ascii="Times New Roman" w:eastAsia="Calibri" w:hAnsi="Times New Roman" w:cs="Times New Roman"/>
          <w:sz w:val="12"/>
          <w:szCs w:val="12"/>
        </w:rPr>
        <w:t>Ответственному</w:t>
      </w:r>
      <w:proofErr w:type="gramEnd"/>
      <w:r w:rsidRPr="00D47A62">
        <w:rPr>
          <w:rFonts w:ascii="Times New Roman" w:eastAsia="Calibri" w:hAnsi="Times New Roman" w:cs="Times New Roman"/>
          <w:sz w:val="12"/>
          <w:szCs w:val="12"/>
        </w:rPr>
        <w:t xml:space="preserve"> за ведение протокола публичных слушаний, протокола собрания участников публичных слушаний в целях заблаговременного ознакомления жителей поселения и иных заинтересованных лиц с Проектом актуализированной схемы теплоснабжения обеспечить:</w:t>
      </w:r>
    </w:p>
    <w:p w:rsidR="00D47A62" w:rsidRPr="00D47A62" w:rsidRDefault="00D47A62" w:rsidP="00D47A62">
      <w:pPr>
        <w:tabs>
          <w:tab w:val="left" w:pos="284"/>
          <w:tab w:val="left" w:pos="3828"/>
        </w:tabs>
        <w:spacing w:after="0" w:line="240" w:lineRule="auto"/>
        <w:ind w:firstLine="284"/>
        <w:jc w:val="both"/>
        <w:rPr>
          <w:rFonts w:ascii="Times New Roman" w:eastAsia="Calibri" w:hAnsi="Times New Roman" w:cs="Times New Roman"/>
          <w:sz w:val="12"/>
          <w:szCs w:val="12"/>
        </w:rPr>
      </w:pPr>
      <w:r w:rsidRPr="00D47A62">
        <w:rPr>
          <w:rFonts w:ascii="Times New Roman" w:eastAsia="Calibri" w:hAnsi="Times New Roman" w:cs="Times New Roman"/>
          <w:sz w:val="12"/>
          <w:szCs w:val="12"/>
        </w:rPr>
        <w:t>размещение Проекта актуализированной схемы теплоснабжения на официальном сайте Администрации муниципального района Сергиевский в информационно-телекоммуникационной сети «Интернет» - http://www.sergievsk.ru.</w:t>
      </w:r>
    </w:p>
    <w:p w:rsidR="00D47A62" w:rsidRPr="00D47A62" w:rsidRDefault="00D47A62" w:rsidP="00D47A62">
      <w:pPr>
        <w:tabs>
          <w:tab w:val="left" w:pos="284"/>
          <w:tab w:val="left" w:pos="3828"/>
        </w:tabs>
        <w:spacing w:after="0" w:line="240" w:lineRule="auto"/>
        <w:ind w:firstLine="284"/>
        <w:jc w:val="both"/>
        <w:rPr>
          <w:rFonts w:ascii="Times New Roman" w:eastAsia="Calibri" w:hAnsi="Times New Roman" w:cs="Times New Roman"/>
          <w:sz w:val="12"/>
          <w:szCs w:val="12"/>
        </w:rPr>
      </w:pPr>
      <w:r w:rsidRPr="00D47A62">
        <w:rPr>
          <w:rFonts w:ascii="Times New Roman" w:eastAsia="Calibri" w:hAnsi="Times New Roman" w:cs="Times New Roman"/>
          <w:sz w:val="12"/>
          <w:szCs w:val="12"/>
        </w:rPr>
        <w:t>10. Опубликовать настоящее постановление в газете «Сергиевский вестник».</w:t>
      </w:r>
    </w:p>
    <w:p w:rsidR="00D47A62" w:rsidRPr="00D47A62" w:rsidRDefault="00D47A62" w:rsidP="00D47A6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D47A62">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D47A62" w:rsidRPr="00D47A62" w:rsidRDefault="00D47A62" w:rsidP="00D47A62">
      <w:pPr>
        <w:tabs>
          <w:tab w:val="left" w:pos="284"/>
          <w:tab w:val="left" w:pos="3828"/>
        </w:tabs>
        <w:spacing w:after="0" w:line="240" w:lineRule="auto"/>
        <w:jc w:val="right"/>
        <w:rPr>
          <w:rFonts w:ascii="Times New Roman" w:eastAsia="Calibri" w:hAnsi="Times New Roman" w:cs="Times New Roman"/>
          <w:sz w:val="12"/>
          <w:szCs w:val="12"/>
        </w:rPr>
      </w:pPr>
      <w:r w:rsidRPr="00D47A62">
        <w:rPr>
          <w:rFonts w:ascii="Times New Roman" w:eastAsia="Calibri" w:hAnsi="Times New Roman" w:cs="Times New Roman"/>
          <w:sz w:val="12"/>
          <w:szCs w:val="12"/>
        </w:rPr>
        <w:t>Глава сельского поселения Сергиевск</w:t>
      </w:r>
    </w:p>
    <w:p w:rsidR="00D47A62" w:rsidRDefault="00D47A62" w:rsidP="00D47A62">
      <w:pPr>
        <w:tabs>
          <w:tab w:val="left" w:pos="284"/>
          <w:tab w:val="left" w:pos="3828"/>
        </w:tabs>
        <w:spacing w:after="0" w:line="240" w:lineRule="auto"/>
        <w:jc w:val="right"/>
        <w:rPr>
          <w:rFonts w:ascii="Times New Roman" w:eastAsia="Calibri" w:hAnsi="Times New Roman" w:cs="Times New Roman"/>
          <w:sz w:val="12"/>
          <w:szCs w:val="12"/>
        </w:rPr>
      </w:pPr>
      <w:r w:rsidRPr="00D47A62">
        <w:rPr>
          <w:rFonts w:ascii="Times New Roman" w:eastAsia="Calibri" w:hAnsi="Times New Roman" w:cs="Times New Roman"/>
          <w:sz w:val="12"/>
          <w:szCs w:val="12"/>
        </w:rPr>
        <w:t>муниципального района Сергиевский Самарской области</w:t>
      </w:r>
    </w:p>
    <w:p w:rsidR="00D47A62" w:rsidRPr="00D47A62" w:rsidRDefault="00D47A62" w:rsidP="00D47A62">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D47A62">
        <w:rPr>
          <w:rFonts w:ascii="Times New Roman" w:eastAsia="Calibri" w:hAnsi="Times New Roman" w:cs="Times New Roman"/>
          <w:sz w:val="12"/>
          <w:szCs w:val="12"/>
        </w:rPr>
        <w:t>М.М.Арчибасов</w:t>
      </w:r>
      <w:proofErr w:type="spellEnd"/>
    </w:p>
    <w:p w:rsidR="00D47A62" w:rsidRPr="00D47A62" w:rsidRDefault="00D47A62" w:rsidP="00D47A62">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1804946" cy="2584375"/>
            <wp:effectExtent l="0" t="0" r="0" b="0"/>
            <wp:docPr id="1" name="Рисунок 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ый рисунок.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0064" cy="2591703"/>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27C53DEF" wp14:editId="54E5C25B">
            <wp:extent cx="2329732" cy="1679484"/>
            <wp:effectExtent l="0" t="0" r="0" b="0"/>
            <wp:docPr id="2" name="Рисунок 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ый рисунок.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9719" cy="1679474"/>
                    </a:xfrm>
                    <a:prstGeom prst="rect">
                      <a:avLst/>
                    </a:prstGeom>
                    <a:noFill/>
                    <a:ln>
                      <a:noFill/>
                    </a:ln>
                  </pic:spPr>
                </pic:pic>
              </a:graphicData>
            </a:graphic>
          </wp:inline>
        </w:drawing>
      </w:r>
    </w:p>
    <w:p w:rsidR="00D47A62" w:rsidRPr="00D47A62" w:rsidRDefault="00D47A62" w:rsidP="00D47A62">
      <w:pPr>
        <w:tabs>
          <w:tab w:val="left" w:pos="284"/>
          <w:tab w:val="left" w:pos="3828"/>
        </w:tabs>
        <w:spacing w:after="0" w:line="240" w:lineRule="auto"/>
        <w:jc w:val="both"/>
        <w:rPr>
          <w:rFonts w:ascii="Times New Roman" w:eastAsia="Calibri" w:hAnsi="Times New Roman" w:cs="Times New Roman"/>
          <w:sz w:val="12"/>
          <w:szCs w:val="12"/>
        </w:rPr>
      </w:pPr>
    </w:p>
    <w:p w:rsidR="00D47A62" w:rsidRPr="00D47A62" w:rsidRDefault="00D47A62" w:rsidP="00D47A62">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856088" cy="2011680"/>
            <wp:effectExtent l="0" t="0" r="0" b="0"/>
            <wp:docPr id="3" name="Рисунок 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ый рисунок.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6060" cy="2018704"/>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4B08F0A5" wp14:editId="3104C9A0">
            <wp:extent cx="1748618" cy="1895383"/>
            <wp:effectExtent l="0" t="0" r="0" b="0"/>
            <wp:docPr id="4" name="Рисунок 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ый рисунок.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5888" cy="1903263"/>
                    </a:xfrm>
                    <a:prstGeom prst="rect">
                      <a:avLst/>
                    </a:prstGeom>
                    <a:noFill/>
                    <a:ln>
                      <a:noFill/>
                    </a:ln>
                  </pic:spPr>
                </pic:pic>
              </a:graphicData>
            </a:graphic>
          </wp:inline>
        </w:drawing>
      </w:r>
    </w:p>
    <w:p w:rsidR="00D47A62" w:rsidRPr="00D47A62" w:rsidRDefault="00D47A62" w:rsidP="00D47A62">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404675" cy="3482671"/>
            <wp:effectExtent l="0" t="0" r="0" b="0"/>
            <wp:docPr id="5" name="Рисунок 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Новый рисунок.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4661" cy="3482650"/>
                    </a:xfrm>
                    <a:prstGeom prst="rect">
                      <a:avLst/>
                    </a:prstGeom>
                    <a:noFill/>
                    <a:ln>
                      <a:noFill/>
                    </a:ln>
                  </pic:spPr>
                </pic:pic>
              </a:graphicData>
            </a:graphic>
          </wp:inline>
        </w:drawing>
      </w:r>
      <w:r w:rsidRPr="00D47A6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35375" cy="3482672"/>
            <wp:effectExtent l="0" t="0" r="0" b="0"/>
            <wp:docPr id="6" name="Рисунок 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Новый рисунок.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5425" cy="3482746"/>
                    </a:xfrm>
                    <a:prstGeom prst="rect">
                      <a:avLst/>
                    </a:prstGeom>
                    <a:noFill/>
                    <a:ln>
                      <a:noFill/>
                    </a:ln>
                  </pic:spPr>
                </pic:pic>
              </a:graphicData>
            </a:graphic>
          </wp:inline>
        </w:drawing>
      </w:r>
    </w:p>
    <w:p w:rsidR="00CF1741" w:rsidRDefault="00D47A62"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170524" cy="3204375"/>
            <wp:effectExtent l="0" t="0" r="0" b="0"/>
            <wp:docPr id="7" name="Рисунок 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Новый рисунок.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1423" cy="3205703"/>
                    </a:xfrm>
                    <a:prstGeom prst="rect">
                      <a:avLst/>
                    </a:prstGeom>
                    <a:noFill/>
                    <a:ln>
                      <a:noFill/>
                    </a:ln>
                  </pic:spPr>
                </pic:pic>
              </a:graphicData>
            </a:graphic>
          </wp:inline>
        </w:drawing>
      </w:r>
      <w:r w:rsidRPr="00D47A6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51103" cy="3201451"/>
            <wp:effectExtent l="0" t="0" r="0" b="0"/>
            <wp:docPr id="8" name="Рисунок 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Новый рисунок.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1112" cy="3201464"/>
                    </a:xfrm>
                    <a:prstGeom prst="rect">
                      <a:avLst/>
                    </a:prstGeom>
                    <a:noFill/>
                    <a:ln>
                      <a:noFill/>
                    </a:ln>
                  </pic:spPr>
                </pic:pic>
              </a:graphicData>
            </a:graphic>
          </wp:inline>
        </w:drawing>
      </w:r>
    </w:p>
    <w:p w:rsidR="00CF1741" w:rsidRDefault="00D47A62" w:rsidP="00D73A26">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652200" cy="1574358"/>
            <wp:effectExtent l="0" t="0" r="0" b="0"/>
            <wp:docPr id="9" name="Рисунок 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Новый рисунок.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2263" cy="1574395"/>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62D0C024" wp14:editId="7D68097B">
            <wp:extent cx="1749287" cy="1647448"/>
            <wp:effectExtent l="0" t="0" r="0" b="0"/>
            <wp:docPr id="10" name="Рисунок 1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Новый рисунок.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4544" cy="1652399"/>
                    </a:xfrm>
                    <a:prstGeom prst="rect">
                      <a:avLst/>
                    </a:prstGeom>
                    <a:noFill/>
                    <a:ln>
                      <a:noFill/>
                    </a:ln>
                  </pic:spPr>
                </pic:pic>
              </a:graphicData>
            </a:graphic>
          </wp:inline>
        </w:drawing>
      </w:r>
    </w:p>
    <w:p w:rsidR="00CF1741" w:rsidRDefault="00D73A26"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1467519"/>
            <wp:effectExtent l="0" t="0" r="0" b="0"/>
            <wp:docPr id="11" name="Рисунок 1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Новый рисунок.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0755" cy="1467519"/>
                    </a:xfrm>
                    <a:prstGeom prst="rect">
                      <a:avLst/>
                    </a:prstGeom>
                    <a:noFill/>
                    <a:ln>
                      <a:noFill/>
                    </a:ln>
                  </pic:spPr>
                </pic:pic>
              </a:graphicData>
            </a:graphic>
          </wp:inline>
        </w:drawing>
      </w:r>
    </w:p>
    <w:p w:rsidR="00CF1741" w:rsidRDefault="00CF1741" w:rsidP="003519F1">
      <w:pPr>
        <w:tabs>
          <w:tab w:val="left" w:pos="284"/>
          <w:tab w:val="left" w:pos="3828"/>
        </w:tabs>
        <w:spacing w:after="0" w:line="240" w:lineRule="auto"/>
        <w:jc w:val="both"/>
        <w:rPr>
          <w:rFonts w:ascii="Times New Roman" w:eastAsia="Calibri" w:hAnsi="Times New Roman" w:cs="Times New Roman"/>
          <w:sz w:val="12"/>
          <w:szCs w:val="12"/>
        </w:rPr>
      </w:pPr>
    </w:p>
    <w:p w:rsidR="00CF1741" w:rsidRDefault="00CF1741" w:rsidP="003519F1">
      <w:pPr>
        <w:tabs>
          <w:tab w:val="left" w:pos="284"/>
          <w:tab w:val="left" w:pos="3828"/>
        </w:tabs>
        <w:spacing w:after="0" w:line="240" w:lineRule="auto"/>
        <w:jc w:val="both"/>
        <w:rPr>
          <w:rFonts w:ascii="Times New Roman" w:eastAsia="Calibri" w:hAnsi="Times New Roman" w:cs="Times New Roman"/>
          <w:sz w:val="12"/>
          <w:szCs w:val="12"/>
        </w:rPr>
      </w:pPr>
    </w:p>
    <w:p w:rsidR="00CF1741" w:rsidRDefault="00CF1741" w:rsidP="003519F1">
      <w:pPr>
        <w:tabs>
          <w:tab w:val="left" w:pos="284"/>
          <w:tab w:val="left" w:pos="3828"/>
        </w:tabs>
        <w:spacing w:after="0" w:line="240" w:lineRule="auto"/>
        <w:jc w:val="both"/>
        <w:rPr>
          <w:rFonts w:ascii="Times New Roman" w:eastAsia="Calibri" w:hAnsi="Times New Roman" w:cs="Times New Roman"/>
          <w:sz w:val="12"/>
          <w:szCs w:val="12"/>
        </w:rPr>
      </w:pPr>
    </w:p>
    <w:p w:rsidR="00CF1741" w:rsidRDefault="00D73A26" w:rsidP="00D73A26">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1967792" cy="771276"/>
            <wp:effectExtent l="0" t="0" r="0" b="0"/>
            <wp:docPr id="12" name="Рисунок 1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Новый рисунок.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7833" cy="771292"/>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325D589E" wp14:editId="421D82AF">
            <wp:extent cx="1272209" cy="1809608"/>
            <wp:effectExtent l="0" t="0" r="0" b="0"/>
            <wp:docPr id="13" name="Рисунок 1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Новый рисунок.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2268" cy="1809692"/>
                    </a:xfrm>
                    <a:prstGeom prst="rect">
                      <a:avLst/>
                    </a:prstGeom>
                    <a:noFill/>
                    <a:ln>
                      <a:noFill/>
                    </a:ln>
                  </pic:spPr>
                </pic:pic>
              </a:graphicData>
            </a:graphic>
          </wp:inline>
        </w:drawing>
      </w:r>
      <w:r w:rsidRPr="00D73A2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1439753" cy="1804946"/>
            <wp:effectExtent l="0" t="0" r="0" b="0"/>
            <wp:docPr id="14" name="Рисунок 1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Новый рисунок.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3019" cy="1809041"/>
                    </a:xfrm>
                    <a:prstGeom prst="rect">
                      <a:avLst/>
                    </a:prstGeom>
                    <a:noFill/>
                    <a:ln>
                      <a:noFill/>
                    </a:ln>
                  </pic:spPr>
                </pic:pic>
              </a:graphicData>
            </a:graphic>
          </wp:inline>
        </w:drawing>
      </w:r>
    </w:p>
    <w:p w:rsidR="00CF1741" w:rsidRDefault="00D73A26" w:rsidP="00D73A26">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90239" cy="953383"/>
            <wp:effectExtent l="0" t="0" r="0" b="0"/>
            <wp:docPr id="15" name="Рисунок 15" descr="C:\Users\user\Pictures\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Новый рисунок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2309" cy="954245"/>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72E3A888" wp14:editId="22C5693C">
            <wp:extent cx="1940118" cy="955232"/>
            <wp:effectExtent l="0" t="0" r="0" b="0"/>
            <wp:docPr id="16" name="Рисунок 1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Новый рисунок.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0249" cy="955296"/>
                    </a:xfrm>
                    <a:prstGeom prst="rect">
                      <a:avLst/>
                    </a:prstGeom>
                    <a:noFill/>
                    <a:ln>
                      <a:noFill/>
                    </a:ln>
                  </pic:spPr>
                </pic:pic>
              </a:graphicData>
            </a:graphic>
          </wp:inline>
        </w:drawing>
      </w:r>
    </w:p>
    <w:p w:rsidR="00CF1741" w:rsidRDefault="00D73A26" w:rsidP="00D73A26">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1283069" cy="1582310"/>
            <wp:effectExtent l="0" t="0" r="0" b="0"/>
            <wp:docPr id="17" name="Рисунок 1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Новый рисунок.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2969" cy="1582187"/>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5AA6A345" wp14:editId="45D2631D">
            <wp:extent cx="2345634" cy="1554630"/>
            <wp:effectExtent l="0" t="0" r="0" b="0"/>
            <wp:docPr id="18" name="Рисунок 1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Новый рисунок.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45621" cy="1554621"/>
                    </a:xfrm>
                    <a:prstGeom prst="rect">
                      <a:avLst/>
                    </a:prstGeom>
                    <a:noFill/>
                    <a:ln>
                      <a:noFill/>
                    </a:ln>
                  </pic:spPr>
                </pic:pic>
              </a:graphicData>
            </a:graphic>
          </wp:inline>
        </w:drawing>
      </w:r>
    </w:p>
    <w:p w:rsidR="00CF1741" w:rsidRDefault="00D73A26"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53586" cy="1657102"/>
            <wp:effectExtent l="0" t="0" r="0" b="0"/>
            <wp:docPr id="19" name="Рисунок 1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Новый рисунок.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56056" cy="1658841"/>
                    </a:xfrm>
                    <a:prstGeom prst="rect">
                      <a:avLst/>
                    </a:prstGeom>
                    <a:noFill/>
                    <a:ln>
                      <a:noFill/>
                    </a:ln>
                  </pic:spPr>
                </pic:pic>
              </a:graphicData>
            </a:graphic>
          </wp:inline>
        </w:drawing>
      </w:r>
      <w:r w:rsidRPr="00D73A2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47575" cy="1606163"/>
            <wp:effectExtent l="0" t="0" r="0" b="0"/>
            <wp:docPr id="20" name="Рисунок 2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Новый рисунок.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50469" cy="1608143"/>
                    </a:xfrm>
                    <a:prstGeom prst="rect">
                      <a:avLst/>
                    </a:prstGeom>
                    <a:noFill/>
                    <a:ln>
                      <a:noFill/>
                    </a:ln>
                  </pic:spPr>
                </pic:pic>
              </a:graphicData>
            </a:graphic>
          </wp:inline>
        </w:drawing>
      </w:r>
    </w:p>
    <w:p w:rsidR="00CF1741" w:rsidRDefault="00CF1741" w:rsidP="003519F1">
      <w:pPr>
        <w:tabs>
          <w:tab w:val="left" w:pos="284"/>
          <w:tab w:val="left" w:pos="3828"/>
        </w:tabs>
        <w:spacing w:after="0" w:line="240" w:lineRule="auto"/>
        <w:jc w:val="both"/>
        <w:rPr>
          <w:rFonts w:ascii="Times New Roman" w:eastAsia="Calibri" w:hAnsi="Times New Roman" w:cs="Times New Roman"/>
          <w:sz w:val="12"/>
          <w:szCs w:val="12"/>
        </w:rPr>
      </w:pPr>
    </w:p>
    <w:p w:rsidR="00CF1741" w:rsidRDefault="00CF1741" w:rsidP="003519F1">
      <w:pPr>
        <w:tabs>
          <w:tab w:val="left" w:pos="284"/>
          <w:tab w:val="left" w:pos="3828"/>
        </w:tabs>
        <w:spacing w:after="0" w:line="240" w:lineRule="auto"/>
        <w:jc w:val="both"/>
        <w:rPr>
          <w:rFonts w:ascii="Times New Roman" w:eastAsia="Calibri" w:hAnsi="Times New Roman" w:cs="Times New Roman"/>
          <w:sz w:val="12"/>
          <w:szCs w:val="12"/>
        </w:rPr>
      </w:pPr>
    </w:p>
    <w:p w:rsidR="00CF1741" w:rsidRDefault="00CF1741" w:rsidP="003519F1">
      <w:pPr>
        <w:tabs>
          <w:tab w:val="left" w:pos="284"/>
          <w:tab w:val="left" w:pos="3828"/>
        </w:tabs>
        <w:spacing w:after="0" w:line="240" w:lineRule="auto"/>
        <w:jc w:val="both"/>
        <w:rPr>
          <w:rFonts w:ascii="Times New Roman" w:eastAsia="Calibri" w:hAnsi="Times New Roman" w:cs="Times New Roman"/>
          <w:sz w:val="12"/>
          <w:szCs w:val="12"/>
        </w:rPr>
      </w:pPr>
    </w:p>
    <w:p w:rsidR="00CF1741" w:rsidRDefault="00CF1741" w:rsidP="003519F1">
      <w:pPr>
        <w:tabs>
          <w:tab w:val="left" w:pos="284"/>
          <w:tab w:val="left" w:pos="3828"/>
        </w:tabs>
        <w:spacing w:after="0" w:line="240" w:lineRule="auto"/>
        <w:jc w:val="both"/>
        <w:rPr>
          <w:rFonts w:ascii="Times New Roman" w:eastAsia="Calibri" w:hAnsi="Times New Roman" w:cs="Times New Roman"/>
          <w:sz w:val="12"/>
          <w:szCs w:val="12"/>
        </w:rPr>
      </w:pPr>
    </w:p>
    <w:p w:rsidR="00CF1741" w:rsidRDefault="00CF1741" w:rsidP="003519F1">
      <w:pPr>
        <w:tabs>
          <w:tab w:val="left" w:pos="284"/>
          <w:tab w:val="left" w:pos="3828"/>
        </w:tabs>
        <w:spacing w:after="0" w:line="240" w:lineRule="auto"/>
        <w:jc w:val="both"/>
        <w:rPr>
          <w:rFonts w:ascii="Times New Roman" w:eastAsia="Calibri" w:hAnsi="Times New Roman" w:cs="Times New Roman"/>
          <w:sz w:val="12"/>
          <w:szCs w:val="12"/>
        </w:rPr>
      </w:pPr>
    </w:p>
    <w:p w:rsidR="00CF1741" w:rsidRDefault="00CF1741" w:rsidP="003519F1">
      <w:pPr>
        <w:tabs>
          <w:tab w:val="left" w:pos="284"/>
          <w:tab w:val="left" w:pos="3828"/>
        </w:tabs>
        <w:spacing w:after="0" w:line="240" w:lineRule="auto"/>
        <w:jc w:val="both"/>
        <w:rPr>
          <w:rFonts w:ascii="Times New Roman" w:eastAsia="Calibri" w:hAnsi="Times New Roman" w:cs="Times New Roman"/>
          <w:sz w:val="12"/>
          <w:szCs w:val="12"/>
        </w:rPr>
      </w:pPr>
    </w:p>
    <w:p w:rsidR="00CF1741" w:rsidRDefault="00D73A26"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13829" cy="3353445"/>
            <wp:effectExtent l="0" t="0" r="0" b="0"/>
            <wp:docPr id="21" name="Рисунок 2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Pictures\Новый рисунок.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13816" cy="3353426"/>
                    </a:xfrm>
                    <a:prstGeom prst="rect">
                      <a:avLst/>
                    </a:prstGeom>
                    <a:noFill/>
                    <a:ln>
                      <a:noFill/>
                    </a:ln>
                  </pic:spPr>
                </pic:pic>
              </a:graphicData>
            </a:graphic>
          </wp:inline>
        </w:drawing>
      </w:r>
      <w:r w:rsidRPr="00D73A2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08691" cy="3411109"/>
            <wp:effectExtent l="0" t="0" r="0" b="0"/>
            <wp:docPr id="22" name="Рисунок 2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Pictures\Новый рисунок.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09993" cy="3413033"/>
                    </a:xfrm>
                    <a:prstGeom prst="rect">
                      <a:avLst/>
                    </a:prstGeom>
                    <a:noFill/>
                    <a:ln>
                      <a:noFill/>
                    </a:ln>
                  </pic:spPr>
                </pic:pic>
              </a:graphicData>
            </a:graphic>
          </wp:inline>
        </w:drawing>
      </w:r>
    </w:p>
    <w:p w:rsidR="00CF1741" w:rsidRDefault="00D73A26" w:rsidP="00D73A26">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65849" cy="1264257"/>
            <wp:effectExtent l="0" t="0" r="0" b="0"/>
            <wp:docPr id="23" name="Рисунок 2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Pictures\Новый рисунок.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65836" cy="1264250"/>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725C090E" wp14:editId="4FD44436">
            <wp:extent cx="1938895" cy="1260282"/>
            <wp:effectExtent l="0" t="0" r="0" b="0"/>
            <wp:docPr id="24" name="Рисунок 2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Pictures\Новый рисунок.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38895" cy="1260282"/>
                    </a:xfrm>
                    <a:prstGeom prst="rect">
                      <a:avLst/>
                    </a:prstGeom>
                    <a:noFill/>
                    <a:ln>
                      <a:noFill/>
                    </a:ln>
                  </pic:spPr>
                </pic:pic>
              </a:graphicData>
            </a:graphic>
          </wp:inline>
        </w:drawing>
      </w:r>
    </w:p>
    <w:p w:rsidR="00CF1741" w:rsidRDefault="00D73A26"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1351721" cy="1926735"/>
            <wp:effectExtent l="0" t="0" r="0" b="0"/>
            <wp:docPr id="25" name="Рисунок 2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Pictures\Новый рисунок.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53246" cy="1928909"/>
                    </a:xfrm>
                    <a:prstGeom prst="rect">
                      <a:avLst/>
                    </a:prstGeom>
                    <a:noFill/>
                    <a:ln>
                      <a:noFill/>
                    </a:ln>
                  </pic:spPr>
                </pic:pic>
              </a:graphicData>
            </a:graphic>
          </wp:inline>
        </w:drawing>
      </w:r>
      <w:r w:rsidRPr="00D73A2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1513450" cy="1828800"/>
            <wp:effectExtent l="0" t="0" r="0" b="0"/>
            <wp:docPr id="26" name="Рисунок 2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Pictures\Новый рисунок.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16159" cy="1832074"/>
                    </a:xfrm>
                    <a:prstGeom prst="rect">
                      <a:avLst/>
                    </a:prstGeom>
                    <a:noFill/>
                    <a:ln>
                      <a:noFill/>
                    </a:ln>
                  </pic:spPr>
                </pic:pic>
              </a:graphicData>
            </a:graphic>
          </wp:inline>
        </w:drawing>
      </w:r>
      <w:r w:rsidR="000F5A82" w:rsidRPr="000F5A8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F5A82">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1526650" cy="1847691"/>
            <wp:effectExtent l="0" t="0" r="0" b="0"/>
            <wp:docPr id="27" name="Рисунок 2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Pictures\Новый рисунок.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26591" cy="1847620"/>
                    </a:xfrm>
                    <a:prstGeom prst="rect">
                      <a:avLst/>
                    </a:prstGeom>
                    <a:noFill/>
                    <a:ln>
                      <a:noFill/>
                    </a:ln>
                  </pic:spPr>
                </pic:pic>
              </a:graphicData>
            </a:graphic>
          </wp:inline>
        </w:drawing>
      </w:r>
    </w:p>
    <w:p w:rsidR="00CF1741" w:rsidRDefault="000F5A82"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1304014" cy="1606726"/>
            <wp:effectExtent l="0" t="0" r="0" b="0"/>
            <wp:docPr id="28" name="Рисунок 2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Pictures\Новый рисунок.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04168" cy="1606916"/>
                    </a:xfrm>
                    <a:prstGeom prst="rect">
                      <a:avLst/>
                    </a:prstGeom>
                    <a:noFill/>
                    <a:ln>
                      <a:noFill/>
                    </a:ln>
                  </pic:spPr>
                </pic:pic>
              </a:graphicData>
            </a:graphic>
          </wp:inline>
        </w:drawing>
      </w:r>
      <w:r w:rsidRPr="000F5A8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3008224" cy="1539806"/>
            <wp:effectExtent l="0" t="0" r="0" b="0"/>
            <wp:docPr id="29" name="Рисунок 2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Pictures\Новый рисунок.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08473" cy="1539934"/>
                    </a:xfrm>
                    <a:prstGeom prst="rect">
                      <a:avLst/>
                    </a:prstGeom>
                    <a:noFill/>
                    <a:ln>
                      <a:noFill/>
                    </a:ln>
                  </pic:spPr>
                </pic:pic>
              </a:graphicData>
            </a:graphic>
          </wp:inline>
        </w:drawing>
      </w:r>
    </w:p>
    <w:p w:rsidR="000F5A82" w:rsidRDefault="000F5A82"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45634" cy="3317377"/>
            <wp:effectExtent l="0" t="0" r="0" b="0"/>
            <wp:docPr id="30" name="Рисунок 3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Pictures\Новый рисунок.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45621" cy="3317358"/>
                    </a:xfrm>
                    <a:prstGeom prst="rect">
                      <a:avLst/>
                    </a:prstGeom>
                    <a:noFill/>
                    <a:ln>
                      <a:noFill/>
                    </a:ln>
                  </pic:spPr>
                </pic:pic>
              </a:graphicData>
            </a:graphic>
          </wp:inline>
        </w:drawing>
      </w:r>
      <w:r w:rsidRPr="000F5A8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197523" cy="3252083"/>
            <wp:effectExtent l="0" t="0" r="0" b="0"/>
            <wp:docPr id="31" name="Рисунок 3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Pictures\Новый рисунок.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97929" cy="3252684"/>
                    </a:xfrm>
                    <a:prstGeom prst="rect">
                      <a:avLst/>
                    </a:prstGeom>
                    <a:noFill/>
                    <a:ln>
                      <a:noFill/>
                    </a:ln>
                  </pic:spPr>
                </pic:pic>
              </a:graphicData>
            </a:graphic>
          </wp:inline>
        </w:drawing>
      </w:r>
    </w:p>
    <w:p w:rsidR="000F5A82" w:rsidRDefault="000F5A82"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13829" cy="1549427"/>
            <wp:effectExtent l="0" t="0" r="0" b="0"/>
            <wp:docPr id="32" name="Рисунок 3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Pictures\Новый рисунок.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13816" cy="1549418"/>
                    </a:xfrm>
                    <a:prstGeom prst="rect">
                      <a:avLst/>
                    </a:prstGeom>
                    <a:noFill/>
                    <a:ln>
                      <a:noFill/>
                    </a:ln>
                  </pic:spPr>
                </pic:pic>
              </a:graphicData>
            </a:graphic>
          </wp:inline>
        </w:drawing>
      </w:r>
      <w:r w:rsidRPr="000F5A8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13829" cy="1567833"/>
            <wp:effectExtent l="0" t="0" r="0" b="0"/>
            <wp:docPr id="33" name="Рисунок 3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Pictures\Новый рисунок.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16981" cy="1569969"/>
                    </a:xfrm>
                    <a:prstGeom prst="rect">
                      <a:avLst/>
                    </a:prstGeom>
                    <a:noFill/>
                    <a:ln>
                      <a:noFill/>
                    </a:ln>
                  </pic:spPr>
                </pic:pic>
              </a:graphicData>
            </a:graphic>
          </wp:inline>
        </w:drawing>
      </w:r>
    </w:p>
    <w:p w:rsidR="000F5A82" w:rsidRDefault="000F5A82" w:rsidP="003519F1">
      <w:pPr>
        <w:tabs>
          <w:tab w:val="left" w:pos="284"/>
          <w:tab w:val="left" w:pos="3828"/>
        </w:tabs>
        <w:spacing w:after="0" w:line="240" w:lineRule="auto"/>
        <w:jc w:val="both"/>
        <w:rPr>
          <w:rFonts w:ascii="Times New Roman" w:eastAsia="Calibri" w:hAnsi="Times New Roman" w:cs="Times New Roman"/>
          <w:sz w:val="12"/>
          <w:szCs w:val="12"/>
        </w:rPr>
      </w:pPr>
    </w:p>
    <w:p w:rsidR="000F5A82" w:rsidRDefault="000F5A82"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21781" cy="3049374"/>
            <wp:effectExtent l="0" t="0" r="0" b="0"/>
            <wp:docPr id="34" name="Рисунок 3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Pictures\Новый рисунок.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21845" cy="3049458"/>
                    </a:xfrm>
                    <a:prstGeom prst="rect">
                      <a:avLst/>
                    </a:prstGeom>
                    <a:noFill/>
                    <a:ln>
                      <a:noFill/>
                    </a:ln>
                  </pic:spPr>
                </pic:pic>
              </a:graphicData>
            </a:graphic>
          </wp:inline>
        </w:drawing>
      </w:r>
      <w:r w:rsidRPr="000F5A8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107095" cy="3065468"/>
            <wp:effectExtent l="0" t="0" r="0" b="0"/>
            <wp:docPr id="35" name="Рисунок 3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Pictures\Новый рисунок.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07693" cy="3066338"/>
                    </a:xfrm>
                    <a:prstGeom prst="rect">
                      <a:avLst/>
                    </a:prstGeom>
                    <a:noFill/>
                    <a:ln>
                      <a:noFill/>
                    </a:ln>
                  </pic:spPr>
                </pic:pic>
              </a:graphicData>
            </a:graphic>
          </wp:inline>
        </w:drawing>
      </w:r>
    </w:p>
    <w:p w:rsidR="000F5A82" w:rsidRDefault="000F5A82"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46250" cy="3219044"/>
            <wp:effectExtent l="0" t="0" r="0" b="0"/>
            <wp:docPr id="36" name="Рисунок 3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Pictures\Новый рисунок.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46237" cy="3219026"/>
                    </a:xfrm>
                    <a:prstGeom prst="rect">
                      <a:avLst/>
                    </a:prstGeom>
                    <a:noFill/>
                    <a:ln>
                      <a:noFill/>
                    </a:ln>
                  </pic:spPr>
                </pic:pic>
              </a:graphicData>
            </a:graphic>
          </wp:inline>
        </w:drawing>
      </w:r>
      <w:r w:rsidRPr="000F5A8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194011" cy="3156668"/>
            <wp:effectExtent l="0" t="0" r="0" b="0"/>
            <wp:docPr id="37" name="Рисунок 3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Pictures\Новый рисунок.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95450" cy="3158738"/>
                    </a:xfrm>
                    <a:prstGeom prst="rect">
                      <a:avLst/>
                    </a:prstGeom>
                    <a:noFill/>
                    <a:ln>
                      <a:noFill/>
                    </a:ln>
                  </pic:spPr>
                </pic:pic>
              </a:graphicData>
            </a:graphic>
          </wp:inline>
        </w:drawing>
      </w:r>
    </w:p>
    <w:p w:rsidR="000F5A82" w:rsidRDefault="000F5A82" w:rsidP="003519F1">
      <w:pPr>
        <w:tabs>
          <w:tab w:val="left" w:pos="284"/>
          <w:tab w:val="left" w:pos="3828"/>
        </w:tabs>
        <w:spacing w:after="0" w:line="240" w:lineRule="auto"/>
        <w:jc w:val="both"/>
        <w:rPr>
          <w:rFonts w:ascii="Times New Roman" w:eastAsia="Calibri" w:hAnsi="Times New Roman" w:cs="Times New Roman"/>
          <w:sz w:val="12"/>
          <w:szCs w:val="12"/>
        </w:rPr>
      </w:pPr>
    </w:p>
    <w:p w:rsidR="000F5A82" w:rsidRDefault="000F5A82" w:rsidP="003519F1">
      <w:pPr>
        <w:tabs>
          <w:tab w:val="left" w:pos="284"/>
          <w:tab w:val="left" w:pos="3828"/>
        </w:tabs>
        <w:spacing w:after="0" w:line="240" w:lineRule="auto"/>
        <w:jc w:val="both"/>
        <w:rPr>
          <w:rFonts w:ascii="Times New Roman" w:eastAsia="Calibri" w:hAnsi="Times New Roman" w:cs="Times New Roman"/>
          <w:sz w:val="12"/>
          <w:szCs w:val="12"/>
        </w:rPr>
      </w:pPr>
    </w:p>
    <w:p w:rsidR="000F5A82" w:rsidRDefault="000F5A82" w:rsidP="003519F1">
      <w:pPr>
        <w:tabs>
          <w:tab w:val="left" w:pos="284"/>
          <w:tab w:val="left" w:pos="3828"/>
        </w:tabs>
        <w:spacing w:after="0" w:line="240" w:lineRule="auto"/>
        <w:jc w:val="both"/>
        <w:rPr>
          <w:rFonts w:ascii="Times New Roman" w:eastAsia="Calibri" w:hAnsi="Times New Roman" w:cs="Times New Roman"/>
          <w:sz w:val="12"/>
          <w:szCs w:val="12"/>
        </w:rPr>
      </w:pPr>
    </w:p>
    <w:p w:rsidR="000F5A82" w:rsidRDefault="000F5A82"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122998" cy="2976986"/>
            <wp:effectExtent l="0" t="0" r="0" b="0"/>
            <wp:docPr id="38" name="Рисунок 3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Pictures\Новый рисунок.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23878" cy="2978220"/>
                    </a:xfrm>
                    <a:prstGeom prst="rect">
                      <a:avLst/>
                    </a:prstGeom>
                    <a:noFill/>
                    <a:ln>
                      <a:noFill/>
                    </a:ln>
                  </pic:spPr>
                </pic:pic>
              </a:graphicData>
            </a:graphic>
          </wp:inline>
        </w:drawing>
      </w:r>
      <w:r w:rsidRPr="000F5A8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74073" cy="3220593"/>
            <wp:effectExtent l="0" t="0" r="0" b="0"/>
            <wp:docPr id="39" name="Рисунок 3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Pictures\Новый рисунок.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74060" cy="3220575"/>
                    </a:xfrm>
                    <a:prstGeom prst="rect">
                      <a:avLst/>
                    </a:prstGeom>
                    <a:noFill/>
                    <a:ln>
                      <a:noFill/>
                    </a:ln>
                  </pic:spPr>
                </pic:pic>
              </a:graphicData>
            </a:graphic>
          </wp:inline>
        </w:drawing>
      </w:r>
    </w:p>
    <w:p w:rsidR="000F5A82" w:rsidRDefault="000F5A82"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179782" cy="3069203"/>
            <wp:effectExtent l="0" t="0" r="0" b="0"/>
            <wp:docPr id="40" name="Рисунок 4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Pictures\Новый рисунок.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79770" cy="3069186"/>
                    </a:xfrm>
                    <a:prstGeom prst="rect">
                      <a:avLst/>
                    </a:prstGeom>
                    <a:noFill/>
                    <a:ln>
                      <a:noFill/>
                    </a:ln>
                  </pic:spPr>
                </pic:pic>
              </a:graphicData>
            </a:graphic>
          </wp:inline>
        </w:drawing>
      </w:r>
      <w:r w:rsidRPr="000F5A8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107096" cy="3028796"/>
            <wp:effectExtent l="0" t="0" r="0" b="0"/>
            <wp:docPr id="41" name="Рисунок 4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Pictures\Новый рисунок.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10756" cy="3034057"/>
                    </a:xfrm>
                    <a:prstGeom prst="rect">
                      <a:avLst/>
                    </a:prstGeom>
                    <a:noFill/>
                    <a:ln>
                      <a:noFill/>
                    </a:ln>
                  </pic:spPr>
                </pic:pic>
              </a:graphicData>
            </a:graphic>
          </wp:inline>
        </w:drawing>
      </w:r>
    </w:p>
    <w:p w:rsidR="000F5A82" w:rsidRDefault="000F5A82" w:rsidP="003519F1">
      <w:pPr>
        <w:tabs>
          <w:tab w:val="left" w:pos="284"/>
          <w:tab w:val="left" w:pos="3828"/>
        </w:tabs>
        <w:spacing w:after="0" w:line="240" w:lineRule="auto"/>
        <w:jc w:val="both"/>
        <w:rPr>
          <w:rFonts w:ascii="Times New Roman" w:eastAsia="Calibri" w:hAnsi="Times New Roman" w:cs="Times New Roman"/>
          <w:sz w:val="12"/>
          <w:szCs w:val="12"/>
        </w:rPr>
      </w:pPr>
    </w:p>
    <w:p w:rsidR="000F5A82" w:rsidRDefault="000F5A82" w:rsidP="003519F1">
      <w:pPr>
        <w:tabs>
          <w:tab w:val="left" w:pos="284"/>
          <w:tab w:val="left" w:pos="3828"/>
        </w:tabs>
        <w:spacing w:after="0" w:line="240" w:lineRule="auto"/>
        <w:jc w:val="both"/>
        <w:rPr>
          <w:rFonts w:ascii="Times New Roman" w:eastAsia="Calibri" w:hAnsi="Times New Roman" w:cs="Times New Roman"/>
          <w:sz w:val="12"/>
          <w:szCs w:val="12"/>
        </w:rPr>
      </w:pPr>
    </w:p>
    <w:p w:rsidR="000F5A82" w:rsidRDefault="000F5A82" w:rsidP="003519F1">
      <w:pPr>
        <w:tabs>
          <w:tab w:val="left" w:pos="284"/>
          <w:tab w:val="left" w:pos="3828"/>
        </w:tabs>
        <w:spacing w:after="0" w:line="240" w:lineRule="auto"/>
        <w:jc w:val="both"/>
        <w:rPr>
          <w:rFonts w:ascii="Times New Roman" w:eastAsia="Calibri" w:hAnsi="Times New Roman" w:cs="Times New Roman"/>
          <w:sz w:val="12"/>
          <w:szCs w:val="12"/>
        </w:rPr>
      </w:pPr>
    </w:p>
    <w:p w:rsidR="000F5A82" w:rsidRDefault="00456044"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93342" cy="1304755"/>
            <wp:effectExtent l="0" t="0" r="0" b="0"/>
            <wp:docPr id="42" name="Рисунок 4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Pictures\Новый рисунок.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93058" cy="1304600"/>
                    </a:xfrm>
                    <a:prstGeom prst="rect">
                      <a:avLst/>
                    </a:prstGeom>
                    <a:noFill/>
                    <a:ln>
                      <a:noFill/>
                    </a:ln>
                  </pic:spPr>
                </pic:pic>
              </a:graphicData>
            </a:graphic>
          </wp:inline>
        </w:drawing>
      </w:r>
      <w:r w:rsidRPr="004560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26365" cy="1336676"/>
            <wp:effectExtent l="0" t="0" r="0" b="0"/>
            <wp:docPr id="43" name="Рисунок 4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Pictures\Новый рисунок.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26427" cy="1336713"/>
                    </a:xfrm>
                    <a:prstGeom prst="rect">
                      <a:avLst/>
                    </a:prstGeom>
                    <a:noFill/>
                    <a:ln>
                      <a:noFill/>
                    </a:ln>
                  </pic:spPr>
                </pic:pic>
              </a:graphicData>
            </a:graphic>
          </wp:inline>
        </w:drawing>
      </w:r>
    </w:p>
    <w:p w:rsidR="000F5A82" w:rsidRDefault="00456044"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1410989"/>
            <wp:effectExtent l="0" t="0" r="0" b="0"/>
            <wp:docPr id="44" name="Рисунок 4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Pictures\Новый рисунок.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70755" cy="1410989"/>
                    </a:xfrm>
                    <a:prstGeom prst="rect">
                      <a:avLst/>
                    </a:prstGeom>
                    <a:noFill/>
                    <a:ln>
                      <a:noFill/>
                    </a:ln>
                  </pic:spPr>
                </pic:pic>
              </a:graphicData>
            </a:graphic>
          </wp:inline>
        </w:drawing>
      </w:r>
    </w:p>
    <w:p w:rsidR="000F5A82" w:rsidRDefault="00456044" w:rsidP="00456044">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33933" cy="1455088"/>
            <wp:effectExtent l="0" t="0" r="0" b="0"/>
            <wp:docPr id="45" name="Рисунок 4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Pictures\Новый рисунок.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33966" cy="1455108"/>
                    </a:xfrm>
                    <a:prstGeom prst="rect">
                      <a:avLst/>
                    </a:prstGeom>
                    <a:noFill/>
                    <a:ln>
                      <a:noFill/>
                    </a:ln>
                  </pic:spPr>
                </pic:pic>
              </a:graphicData>
            </a:graphic>
          </wp:inline>
        </w:drawing>
      </w:r>
    </w:p>
    <w:p w:rsidR="000F5A82" w:rsidRDefault="000F5A82" w:rsidP="003519F1">
      <w:pPr>
        <w:tabs>
          <w:tab w:val="left" w:pos="284"/>
          <w:tab w:val="left" w:pos="3828"/>
        </w:tabs>
        <w:spacing w:after="0" w:line="240" w:lineRule="auto"/>
        <w:jc w:val="both"/>
        <w:rPr>
          <w:rFonts w:ascii="Times New Roman" w:eastAsia="Calibri" w:hAnsi="Times New Roman" w:cs="Times New Roman"/>
          <w:sz w:val="12"/>
          <w:szCs w:val="12"/>
        </w:rPr>
      </w:pPr>
    </w:p>
    <w:p w:rsidR="00190CA1" w:rsidRPr="00190CA1" w:rsidRDefault="00190CA1" w:rsidP="00190CA1">
      <w:pPr>
        <w:tabs>
          <w:tab w:val="left" w:pos="284"/>
          <w:tab w:val="left" w:pos="3828"/>
        </w:tabs>
        <w:spacing w:after="0" w:line="240" w:lineRule="auto"/>
        <w:jc w:val="center"/>
        <w:rPr>
          <w:rFonts w:ascii="Times New Roman" w:eastAsia="Calibri" w:hAnsi="Times New Roman" w:cs="Times New Roman"/>
          <w:b/>
          <w:sz w:val="12"/>
          <w:szCs w:val="12"/>
        </w:rPr>
      </w:pPr>
      <w:r w:rsidRPr="00190CA1">
        <w:rPr>
          <w:rFonts w:ascii="Times New Roman" w:eastAsia="Calibri" w:hAnsi="Times New Roman" w:cs="Times New Roman"/>
          <w:b/>
          <w:sz w:val="12"/>
          <w:szCs w:val="12"/>
        </w:rPr>
        <w:t>ГЛАВА</w:t>
      </w:r>
    </w:p>
    <w:p w:rsidR="00190CA1" w:rsidRPr="00190CA1" w:rsidRDefault="00190CA1" w:rsidP="00190CA1">
      <w:pPr>
        <w:tabs>
          <w:tab w:val="left" w:pos="284"/>
          <w:tab w:val="left" w:pos="3828"/>
        </w:tabs>
        <w:spacing w:after="0" w:line="240" w:lineRule="auto"/>
        <w:jc w:val="center"/>
        <w:rPr>
          <w:rFonts w:ascii="Times New Roman" w:eastAsia="Calibri" w:hAnsi="Times New Roman" w:cs="Times New Roman"/>
          <w:b/>
          <w:sz w:val="12"/>
          <w:szCs w:val="12"/>
        </w:rPr>
      </w:pPr>
      <w:r w:rsidRPr="00190CA1">
        <w:rPr>
          <w:rFonts w:ascii="Times New Roman" w:eastAsia="Calibri" w:hAnsi="Times New Roman" w:cs="Times New Roman"/>
          <w:b/>
          <w:sz w:val="12"/>
          <w:szCs w:val="12"/>
        </w:rPr>
        <w:t>СЕЛЬСКОГО ПОСЕЛЕНИЯ АНТОВКА</w:t>
      </w:r>
    </w:p>
    <w:p w:rsidR="00190CA1" w:rsidRPr="00190CA1" w:rsidRDefault="00190CA1" w:rsidP="00190CA1">
      <w:pPr>
        <w:tabs>
          <w:tab w:val="left" w:pos="284"/>
          <w:tab w:val="left" w:pos="3828"/>
        </w:tabs>
        <w:spacing w:after="0" w:line="240" w:lineRule="auto"/>
        <w:jc w:val="center"/>
        <w:rPr>
          <w:rFonts w:ascii="Times New Roman" w:eastAsia="Calibri" w:hAnsi="Times New Roman" w:cs="Times New Roman"/>
          <w:b/>
          <w:sz w:val="12"/>
          <w:szCs w:val="12"/>
        </w:rPr>
      </w:pPr>
      <w:r w:rsidRPr="00190CA1">
        <w:rPr>
          <w:rFonts w:ascii="Times New Roman" w:eastAsia="Calibri" w:hAnsi="Times New Roman" w:cs="Times New Roman"/>
          <w:b/>
          <w:sz w:val="12"/>
          <w:szCs w:val="12"/>
        </w:rPr>
        <w:t>МУНИЦИПАЛЬНОГО РАЙОНА СЕРГИЕВСКИЙ</w:t>
      </w:r>
    </w:p>
    <w:p w:rsidR="00190CA1" w:rsidRPr="00190CA1" w:rsidRDefault="00190CA1" w:rsidP="00190CA1">
      <w:pPr>
        <w:tabs>
          <w:tab w:val="left" w:pos="284"/>
          <w:tab w:val="left" w:pos="3828"/>
        </w:tabs>
        <w:spacing w:after="0" w:line="240" w:lineRule="auto"/>
        <w:jc w:val="center"/>
        <w:rPr>
          <w:rFonts w:ascii="Times New Roman" w:eastAsia="Calibri" w:hAnsi="Times New Roman" w:cs="Times New Roman"/>
          <w:b/>
          <w:sz w:val="12"/>
          <w:szCs w:val="12"/>
        </w:rPr>
      </w:pPr>
      <w:r w:rsidRPr="00190CA1">
        <w:rPr>
          <w:rFonts w:ascii="Times New Roman" w:eastAsia="Calibri" w:hAnsi="Times New Roman" w:cs="Times New Roman"/>
          <w:b/>
          <w:sz w:val="12"/>
          <w:szCs w:val="12"/>
        </w:rPr>
        <w:t>САМАРСКОЙ ОБЛАСТИ</w:t>
      </w:r>
    </w:p>
    <w:p w:rsidR="00190CA1" w:rsidRPr="00190CA1" w:rsidRDefault="00190CA1" w:rsidP="00190CA1">
      <w:pPr>
        <w:tabs>
          <w:tab w:val="left" w:pos="284"/>
          <w:tab w:val="left" w:pos="3828"/>
        </w:tabs>
        <w:spacing w:after="0" w:line="240" w:lineRule="auto"/>
        <w:jc w:val="center"/>
        <w:rPr>
          <w:rFonts w:ascii="Times New Roman" w:eastAsia="Calibri" w:hAnsi="Times New Roman" w:cs="Times New Roman"/>
          <w:b/>
          <w:sz w:val="12"/>
          <w:szCs w:val="12"/>
        </w:rPr>
      </w:pPr>
    </w:p>
    <w:p w:rsidR="00190CA1" w:rsidRPr="00190CA1" w:rsidRDefault="00190CA1" w:rsidP="00190CA1">
      <w:pPr>
        <w:tabs>
          <w:tab w:val="left" w:pos="284"/>
          <w:tab w:val="left" w:pos="3828"/>
        </w:tabs>
        <w:spacing w:after="0" w:line="240" w:lineRule="auto"/>
        <w:jc w:val="center"/>
        <w:rPr>
          <w:rFonts w:ascii="Times New Roman" w:eastAsia="Calibri" w:hAnsi="Times New Roman" w:cs="Times New Roman"/>
          <w:b/>
          <w:sz w:val="12"/>
          <w:szCs w:val="12"/>
        </w:rPr>
      </w:pPr>
      <w:r w:rsidRPr="00190CA1">
        <w:rPr>
          <w:rFonts w:ascii="Times New Roman" w:eastAsia="Calibri" w:hAnsi="Times New Roman" w:cs="Times New Roman"/>
          <w:b/>
          <w:sz w:val="12"/>
          <w:szCs w:val="12"/>
        </w:rPr>
        <w:t>ПОСТАНОВЛЕНИЕ</w:t>
      </w:r>
    </w:p>
    <w:p w:rsidR="00190CA1" w:rsidRPr="00190CA1" w:rsidRDefault="00190CA1" w:rsidP="00190CA1">
      <w:pPr>
        <w:tabs>
          <w:tab w:val="left" w:pos="284"/>
          <w:tab w:val="left" w:pos="3828"/>
        </w:tabs>
        <w:spacing w:after="0" w:line="240" w:lineRule="auto"/>
        <w:jc w:val="center"/>
        <w:rPr>
          <w:rFonts w:ascii="Times New Roman" w:eastAsia="Calibri" w:hAnsi="Times New Roman" w:cs="Times New Roman"/>
          <w:b/>
          <w:sz w:val="12"/>
          <w:szCs w:val="12"/>
        </w:rPr>
      </w:pPr>
      <w:r w:rsidRPr="00190CA1">
        <w:rPr>
          <w:rFonts w:ascii="Times New Roman" w:eastAsia="Calibri" w:hAnsi="Times New Roman" w:cs="Times New Roman"/>
          <w:b/>
          <w:sz w:val="12"/>
          <w:szCs w:val="12"/>
        </w:rPr>
        <w:t>от «17» марта 2025 года № 1</w:t>
      </w:r>
    </w:p>
    <w:p w:rsidR="00190CA1" w:rsidRPr="00190CA1" w:rsidRDefault="00190CA1" w:rsidP="00190CA1">
      <w:pPr>
        <w:tabs>
          <w:tab w:val="left" w:pos="284"/>
          <w:tab w:val="left" w:pos="3828"/>
        </w:tabs>
        <w:spacing w:after="0" w:line="240" w:lineRule="auto"/>
        <w:jc w:val="center"/>
        <w:rPr>
          <w:rFonts w:ascii="Times New Roman" w:eastAsia="Calibri" w:hAnsi="Times New Roman" w:cs="Times New Roman"/>
          <w:b/>
          <w:sz w:val="12"/>
          <w:szCs w:val="12"/>
        </w:rPr>
      </w:pPr>
    </w:p>
    <w:p w:rsidR="00190CA1" w:rsidRDefault="00190CA1" w:rsidP="00190CA1">
      <w:pPr>
        <w:tabs>
          <w:tab w:val="left" w:pos="284"/>
          <w:tab w:val="left" w:pos="3828"/>
        </w:tabs>
        <w:spacing w:after="0" w:line="240" w:lineRule="auto"/>
        <w:jc w:val="center"/>
        <w:rPr>
          <w:rFonts w:ascii="Times New Roman" w:eastAsia="Calibri" w:hAnsi="Times New Roman" w:cs="Times New Roman"/>
          <w:b/>
          <w:sz w:val="12"/>
          <w:szCs w:val="12"/>
        </w:rPr>
      </w:pPr>
      <w:r w:rsidRPr="00190CA1">
        <w:rPr>
          <w:rFonts w:ascii="Times New Roman" w:eastAsia="Calibri" w:hAnsi="Times New Roman" w:cs="Times New Roman"/>
          <w:b/>
          <w:sz w:val="12"/>
          <w:szCs w:val="12"/>
        </w:rPr>
        <w:t>О проведении публичных слушаний по проекту актуализированной схемы теплоснабжения</w:t>
      </w:r>
    </w:p>
    <w:p w:rsidR="00190CA1" w:rsidRPr="00190CA1" w:rsidRDefault="00190CA1" w:rsidP="00190CA1">
      <w:pPr>
        <w:tabs>
          <w:tab w:val="left" w:pos="284"/>
          <w:tab w:val="left" w:pos="3828"/>
        </w:tabs>
        <w:spacing w:after="0" w:line="240" w:lineRule="auto"/>
        <w:jc w:val="center"/>
        <w:rPr>
          <w:rFonts w:ascii="Times New Roman" w:eastAsia="Calibri" w:hAnsi="Times New Roman" w:cs="Times New Roman"/>
          <w:b/>
          <w:sz w:val="12"/>
          <w:szCs w:val="12"/>
        </w:rPr>
      </w:pPr>
      <w:r w:rsidRPr="00190CA1">
        <w:rPr>
          <w:rFonts w:ascii="Times New Roman" w:eastAsia="Calibri" w:hAnsi="Times New Roman" w:cs="Times New Roman"/>
          <w:b/>
          <w:sz w:val="12"/>
          <w:szCs w:val="12"/>
        </w:rPr>
        <w:t xml:space="preserve"> сельского  поселения Антоновка  муниципального района Сергиевский на 2022-2033 годы» (Актуализация на 2026 год)</w:t>
      </w:r>
    </w:p>
    <w:p w:rsidR="00190CA1" w:rsidRPr="00190CA1" w:rsidRDefault="00190CA1" w:rsidP="00190CA1">
      <w:pPr>
        <w:tabs>
          <w:tab w:val="left" w:pos="284"/>
          <w:tab w:val="left" w:pos="3828"/>
        </w:tabs>
        <w:spacing w:after="0" w:line="240" w:lineRule="auto"/>
        <w:jc w:val="both"/>
        <w:rPr>
          <w:rFonts w:ascii="Times New Roman" w:eastAsia="Calibri" w:hAnsi="Times New Roman" w:cs="Times New Roman"/>
          <w:sz w:val="12"/>
          <w:szCs w:val="12"/>
        </w:rPr>
      </w:pPr>
    </w:p>
    <w:p w:rsidR="00190CA1" w:rsidRPr="00190CA1" w:rsidRDefault="00190CA1" w:rsidP="00190CA1">
      <w:pPr>
        <w:tabs>
          <w:tab w:val="left" w:pos="284"/>
          <w:tab w:val="left" w:pos="3828"/>
        </w:tabs>
        <w:spacing w:after="0" w:line="240" w:lineRule="auto"/>
        <w:ind w:firstLine="284"/>
        <w:jc w:val="both"/>
        <w:rPr>
          <w:rFonts w:ascii="Times New Roman" w:eastAsia="Calibri" w:hAnsi="Times New Roman" w:cs="Times New Roman"/>
          <w:sz w:val="12"/>
          <w:szCs w:val="12"/>
        </w:rPr>
      </w:pPr>
      <w:r w:rsidRPr="00190CA1">
        <w:rPr>
          <w:rFonts w:ascii="Times New Roman" w:eastAsia="Calibri" w:hAnsi="Times New Roman" w:cs="Times New Roman"/>
          <w:sz w:val="12"/>
          <w:szCs w:val="12"/>
        </w:rPr>
        <w:t>В соответствии с Федеральным законом от 27.07.2010 № 190-ФЗ «О теплоснабжении», Федеральным законом от 06.10.2003 №131-Ф3 «Об общих принципах организации местного самоуправления в Российской Федерации», постановлением Правительства Российской Федерации от 22.02.2012 № 154 «О требованиях к схемам теплоснабжения, порядку их разработки и утверждения»,</w:t>
      </w:r>
    </w:p>
    <w:p w:rsidR="00190CA1" w:rsidRPr="00190CA1" w:rsidRDefault="00190CA1" w:rsidP="00190CA1">
      <w:pPr>
        <w:tabs>
          <w:tab w:val="left" w:pos="284"/>
          <w:tab w:val="left" w:pos="3828"/>
        </w:tabs>
        <w:spacing w:after="0" w:line="240" w:lineRule="auto"/>
        <w:ind w:firstLine="284"/>
        <w:jc w:val="both"/>
        <w:rPr>
          <w:rFonts w:ascii="Times New Roman" w:eastAsia="Calibri" w:hAnsi="Times New Roman" w:cs="Times New Roman"/>
          <w:sz w:val="12"/>
          <w:szCs w:val="12"/>
        </w:rPr>
      </w:pPr>
      <w:r w:rsidRPr="00190CA1">
        <w:rPr>
          <w:rFonts w:ascii="Times New Roman" w:eastAsia="Calibri" w:hAnsi="Times New Roman" w:cs="Times New Roman"/>
          <w:sz w:val="12"/>
          <w:szCs w:val="12"/>
        </w:rPr>
        <w:t>Уставом сельского поселения Антоновка муниципального района Сергиевский, Порядком организации и проведения публичных слушаний в сельском поселении Антоновка  муниципального района Сергиевский Самарской области, утвержденным Решением собрания представителей сельского поселения Антоновка от 13.10.2015г. №8</w:t>
      </w:r>
    </w:p>
    <w:p w:rsidR="00190CA1" w:rsidRPr="00190CA1" w:rsidRDefault="00190CA1" w:rsidP="00190CA1">
      <w:pPr>
        <w:tabs>
          <w:tab w:val="left" w:pos="284"/>
          <w:tab w:val="left" w:pos="3828"/>
        </w:tabs>
        <w:spacing w:after="0" w:line="240" w:lineRule="auto"/>
        <w:ind w:firstLine="284"/>
        <w:jc w:val="both"/>
        <w:rPr>
          <w:rFonts w:ascii="Times New Roman" w:eastAsia="Calibri" w:hAnsi="Times New Roman" w:cs="Times New Roman"/>
          <w:b/>
          <w:sz w:val="12"/>
          <w:szCs w:val="12"/>
        </w:rPr>
      </w:pPr>
      <w:r w:rsidRPr="00190CA1">
        <w:rPr>
          <w:rFonts w:ascii="Times New Roman" w:eastAsia="Calibri" w:hAnsi="Times New Roman" w:cs="Times New Roman"/>
          <w:b/>
          <w:sz w:val="12"/>
          <w:szCs w:val="12"/>
        </w:rPr>
        <w:t>ПОСТАНОВЛЯЮ:</w:t>
      </w:r>
    </w:p>
    <w:p w:rsidR="00190CA1" w:rsidRPr="00190CA1" w:rsidRDefault="00190CA1" w:rsidP="00190CA1">
      <w:pPr>
        <w:tabs>
          <w:tab w:val="left" w:pos="284"/>
          <w:tab w:val="left" w:pos="3828"/>
        </w:tabs>
        <w:spacing w:after="0" w:line="240" w:lineRule="auto"/>
        <w:ind w:firstLine="284"/>
        <w:jc w:val="both"/>
        <w:rPr>
          <w:rFonts w:ascii="Times New Roman" w:eastAsia="Calibri" w:hAnsi="Times New Roman" w:cs="Times New Roman"/>
          <w:sz w:val="12"/>
          <w:szCs w:val="12"/>
        </w:rPr>
      </w:pPr>
      <w:r w:rsidRPr="00190CA1">
        <w:rPr>
          <w:rFonts w:ascii="Times New Roman" w:eastAsia="Calibri" w:hAnsi="Times New Roman" w:cs="Times New Roman"/>
          <w:sz w:val="12"/>
          <w:szCs w:val="12"/>
        </w:rPr>
        <w:t xml:space="preserve">1. </w:t>
      </w:r>
      <w:proofErr w:type="gramStart"/>
      <w:r w:rsidRPr="00190CA1">
        <w:rPr>
          <w:rFonts w:ascii="Times New Roman" w:eastAsia="Calibri" w:hAnsi="Times New Roman" w:cs="Times New Roman"/>
          <w:sz w:val="12"/>
          <w:szCs w:val="12"/>
        </w:rPr>
        <w:t>Провести на территории сельского поселения Антоновка муниципального района Сергиевский Самарской области публичные слушания по обсуждению проекта актуализированной схемы теплоснабжения сельского  поселения Антоновка  муниципального района Сергиевский на 2022-2033 годы (актуализация на 2026 год) (далее – Проект актуализированной схемы теплоснабжения (прилагается).</w:t>
      </w:r>
      <w:proofErr w:type="gramEnd"/>
    </w:p>
    <w:p w:rsidR="00190CA1" w:rsidRPr="00190CA1" w:rsidRDefault="00190CA1" w:rsidP="00190CA1">
      <w:pPr>
        <w:tabs>
          <w:tab w:val="left" w:pos="284"/>
          <w:tab w:val="left" w:pos="3828"/>
        </w:tabs>
        <w:spacing w:after="0" w:line="240" w:lineRule="auto"/>
        <w:ind w:firstLine="284"/>
        <w:jc w:val="both"/>
        <w:rPr>
          <w:rFonts w:ascii="Times New Roman" w:eastAsia="Calibri" w:hAnsi="Times New Roman" w:cs="Times New Roman"/>
          <w:sz w:val="12"/>
          <w:szCs w:val="12"/>
        </w:rPr>
      </w:pPr>
      <w:r w:rsidRPr="00190CA1">
        <w:rPr>
          <w:rFonts w:ascii="Times New Roman" w:eastAsia="Calibri" w:hAnsi="Times New Roman" w:cs="Times New Roman"/>
          <w:sz w:val="12"/>
          <w:szCs w:val="12"/>
        </w:rPr>
        <w:t>2. Срок проведения публичных слушаний по Проекту актуализированной схемы теплоснабжения» - с 24.03.2025 по 14.04.2025 года.</w:t>
      </w:r>
    </w:p>
    <w:p w:rsidR="00190CA1" w:rsidRPr="00190CA1" w:rsidRDefault="00190CA1" w:rsidP="00190CA1">
      <w:pPr>
        <w:tabs>
          <w:tab w:val="left" w:pos="284"/>
          <w:tab w:val="left" w:pos="3828"/>
        </w:tabs>
        <w:spacing w:after="0" w:line="240" w:lineRule="auto"/>
        <w:ind w:firstLine="284"/>
        <w:jc w:val="both"/>
        <w:rPr>
          <w:rFonts w:ascii="Times New Roman" w:eastAsia="Calibri" w:hAnsi="Times New Roman" w:cs="Times New Roman"/>
          <w:sz w:val="12"/>
          <w:szCs w:val="12"/>
        </w:rPr>
      </w:pPr>
      <w:r w:rsidRPr="00190CA1">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90CA1">
        <w:rPr>
          <w:rFonts w:ascii="Times New Roman" w:eastAsia="Calibri" w:hAnsi="Times New Roman" w:cs="Times New Roman"/>
          <w:sz w:val="12"/>
          <w:szCs w:val="12"/>
        </w:rPr>
        <w:t>Организация и проведения публичных слушаний осуществляется Главой сельского поселения Антоновка муниципального района Сергиевский.</w:t>
      </w:r>
    </w:p>
    <w:p w:rsidR="00190CA1" w:rsidRPr="00190CA1" w:rsidRDefault="00190CA1" w:rsidP="00190CA1">
      <w:pPr>
        <w:tabs>
          <w:tab w:val="left" w:pos="284"/>
          <w:tab w:val="left" w:pos="3828"/>
        </w:tabs>
        <w:spacing w:after="0" w:line="240" w:lineRule="auto"/>
        <w:ind w:firstLine="284"/>
        <w:jc w:val="both"/>
        <w:rPr>
          <w:rFonts w:ascii="Times New Roman" w:eastAsia="Calibri" w:hAnsi="Times New Roman" w:cs="Times New Roman"/>
          <w:sz w:val="12"/>
          <w:szCs w:val="12"/>
        </w:rPr>
      </w:pPr>
      <w:r w:rsidRPr="00190CA1">
        <w:rPr>
          <w:rFonts w:ascii="Times New Roman" w:eastAsia="Calibri" w:hAnsi="Times New Roman" w:cs="Times New Roman"/>
          <w:sz w:val="12"/>
          <w:szCs w:val="12"/>
        </w:rPr>
        <w:lastRenderedPageBreak/>
        <w:t>4.</w:t>
      </w:r>
      <w:r>
        <w:rPr>
          <w:rFonts w:ascii="Times New Roman" w:eastAsia="Calibri" w:hAnsi="Times New Roman" w:cs="Times New Roman"/>
          <w:sz w:val="12"/>
          <w:szCs w:val="12"/>
        </w:rPr>
        <w:t xml:space="preserve"> </w:t>
      </w:r>
      <w:r w:rsidRPr="00190CA1">
        <w:rPr>
          <w:rFonts w:ascii="Times New Roman" w:eastAsia="Calibri" w:hAnsi="Times New Roman" w:cs="Times New Roman"/>
          <w:sz w:val="12"/>
          <w:szCs w:val="12"/>
        </w:rPr>
        <w:t>Определить местом  проведения публичных слушаний, в том числе местом проведения собрания участников публичных слушаний по Проекту актуализированной схемы теплоснабжения здание администрации сельского поселения Антоновка, расположенное по адресу: 446554, Самарская область, муниципальный район Сергиевский, п. Антоновка, ул. Кооперативная, д. 2А.</w:t>
      </w:r>
    </w:p>
    <w:p w:rsidR="00190CA1" w:rsidRPr="00190CA1" w:rsidRDefault="00190CA1" w:rsidP="00190CA1">
      <w:pPr>
        <w:tabs>
          <w:tab w:val="left" w:pos="284"/>
          <w:tab w:val="left" w:pos="3828"/>
        </w:tabs>
        <w:spacing w:after="0" w:line="240" w:lineRule="auto"/>
        <w:ind w:firstLine="284"/>
        <w:jc w:val="both"/>
        <w:rPr>
          <w:rFonts w:ascii="Times New Roman" w:eastAsia="Calibri" w:hAnsi="Times New Roman" w:cs="Times New Roman"/>
          <w:sz w:val="12"/>
          <w:szCs w:val="12"/>
        </w:rPr>
      </w:pPr>
      <w:r w:rsidRPr="00190CA1">
        <w:rPr>
          <w:rFonts w:ascii="Times New Roman" w:eastAsia="Calibri" w:hAnsi="Times New Roman" w:cs="Times New Roman"/>
          <w:sz w:val="12"/>
          <w:szCs w:val="12"/>
        </w:rPr>
        <w:t>5. Провести собрание участников публичных слушаний по Проекту актуализированной схемы теплоснабжения 28.03.2025 года в 10:00.</w:t>
      </w:r>
    </w:p>
    <w:p w:rsidR="00190CA1" w:rsidRPr="00190CA1" w:rsidRDefault="00190CA1" w:rsidP="00190CA1">
      <w:pPr>
        <w:tabs>
          <w:tab w:val="left" w:pos="284"/>
          <w:tab w:val="left" w:pos="3828"/>
        </w:tabs>
        <w:spacing w:after="0" w:line="240" w:lineRule="auto"/>
        <w:ind w:firstLine="284"/>
        <w:jc w:val="both"/>
        <w:rPr>
          <w:rFonts w:ascii="Times New Roman" w:eastAsia="Calibri" w:hAnsi="Times New Roman" w:cs="Times New Roman"/>
          <w:sz w:val="12"/>
          <w:szCs w:val="12"/>
        </w:rPr>
      </w:pPr>
      <w:r w:rsidRPr="00190CA1">
        <w:rPr>
          <w:rFonts w:ascii="Times New Roman" w:eastAsia="Calibri" w:hAnsi="Times New Roman" w:cs="Times New Roman"/>
          <w:sz w:val="12"/>
          <w:szCs w:val="12"/>
        </w:rPr>
        <w:t>6. Прием замечаний и предложений по Проекту актуализированной схемы теплоснабжения от жителей поселения и иных заинтересованных лиц осуществляется по адресу, указанному в пункте 4 настоящего постановления, в рабочие дни с 10-00 до 17 -00 и прекращается 09.04.2025 года.</w:t>
      </w:r>
    </w:p>
    <w:p w:rsidR="00190CA1" w:rsidRPr="00190CA1" w:rsidRDefault="00190CA1" w:rsidP="00190CA1">
      <w:pPr>
        <w:tabs>
          <w:tab w:val="left" w:pos="284"/>
          <w:tab w:val="left" w:pos="3828"/>
        </w:tabs>
        <w:spacing w:after="0" w:line="240" w:lineRule="auto"/>
        <w:ind w:firstLine="284"/>
        <w:jc w:val="both"/>
        <w:rPr>
          <w:rFonts w:ascii="Times New Roman" w:eastAsia="Calibri" w:hAnsi="Times New Roman" w:cs="Times New Roman"/>
          <w:sz w:val="12"/>
          <w:szCs w:val="12"/>
        </w:rPr>
      </w:pPr>
      <w:r w:rsidRPr="00190CA1">
        <w:rPr>
          <w:rFonts w:ascii="Times New Roman" w:eastAsia="Calibri" w:hAnsi="Times New Roman" w:cs="Times New Roman"/>
          <w:sz w:val="12"/>
          <w:szCs w:val="12"/>
        </w:rPr>
        <w:t xml:space="preserve">7. Назначить лицом, ответственным за ведение протокола публичных слушаний, протокола собрания участников публичных слушаний по Проекту актуализированной </w:t>
      </w:r>
      <w:proofErr w:type="gramStart"/>
      <w:r w:rsidRPr="00190CA1">
        <w:rPr>
          <w:rFonts w:ascii="Times New Roman" w:eastAsia="Calibri" w:hAnsi="Times New Roman" w:cs="Times New Roman"/>
          <w:sz w:val="12"/>
          <w:szCs w:val="12"/>
        </w:rPr>
        <w:t>схемы теплоснабжения ведущего специалиста Администрации сельского поселения</w:t>
      </w:r>
      <w:proofErr w:type="gramEnd"/>
      <w:r w:rsidRPr="00190CA1">
        <w:rPr>
          <w:rFonts w:ascii="Times New Roman" w:eastAsia="Calibri" w:hAnsi="Times New Roman" w:cs="Times New Roman"/>
          <w:sz w:val="12"/>
          <w:szCs w:val="12"/>
        </w:rPr>
        <w:t xml:space="preserve"> Антоновка </w:t>
      </w:r>
      <w:proofErr w:type="spellStart"/>
      <w:r w:rsidRPr="00190CA1">
        <w:rPr>
          <w:rFonts w:ascii="Times New Roman" w:eastAsia="Calibri" w:hAnsi="Times New Roman" w:cs="Times New Roman"/>
          <w:sz w:val="12"/>
          <w:szCs w:val="12"/>
        </w:rPr>
        <w:t>Секуняеву</w:t>
      </w:r>
      <w:proofErr w:type="spellEnd"/>
      <w:r w:rsidRPr="00190CA1">
        <w:rPr>
          <w:rFonts w:ascii="Times New Roman" w:eastAsia="Calibri" w:hAnsi="Times New Roman" w:cs="Times New Roman"/>
          <w:sz w:val="12"/>
          <w:szCs w:val="12"/>
        </w:rPr>
        <w:t xml:space="preserve"> Инну Александровну.</w:t>
      </w:r>
    </w:p>
    <w:p w:rsidR="00190CA1" w:rsidRPr="00190CA1" w:rsidRDefault="00190CA1" w:rsidP="00190CA1">
      <w:pPr>
        <w:tabs>
          <w:tab w:val="left" w:pos="284"/>
          <w:tab w:val="left" w:pos="3828"/>
        </w:tabs>
        <w:spacing w:after="0" w:line="240" w:lineRule="auto"/>
        <w:ind w:firstLine="284"/>
        <w:jc w:val="both"/>
        <w:rPr>
          <w:rFonts w:ascii="Times New Roman" w:eastAsia="Calibri" w:hAnsi="Times New Roman" w:cs="Times New Roman"/>
          <w:sz w:val="12"/>
          <w:szCs w:val="12"/>
        </w:rPr>
      </w:pPr>
      <w:r w:rsidRPr="00190CA1">
        <w:rPr>
          <w:rFonts w:ascii="Times New Roman" w:eastAsia="Calibri" w:hAnsi="Times New Roman" w:cs="Times New Roman"/>
          <w:sz w:val="12"/>
          <w:szCs w:val="12"/>
        </w:rPr>
        <w:t xml:space="preserve">9. </w:t>
      </w:r>
      <w:proofErr w:type="gramStart"/>
      <w:r w:rsidRPr="00190CA1">
        <w:rPr>
          <w:rFonts w:ascii="Times New Roman" w:eastAsia="Calibri" w:hAnsi="Times New Roman" w:cs="Times New Roman"/>
          <w:sz w:val="12"/>
          <w:szCs w:val="12"/>
        </w:rPr>
        <w:t>Ответственному</w:t>
      </w:r>
      <w:proofErr w:type="gramEnd"/>
      <w:r w:rsidRPr="00190CA1">
        <w:rPr>
          <w:rFonts w:ascii="Times New Roman" w:eastAsia="Calibri" w:hAnsi="Times New Roman" w:cs="Times New Roman"/>
          <w:sz w:val="12"/>
          <w:szCs w:val="12"/>
        </w:rPr>
        <w:t xml:space="preserve"> за ведение протокола публичных слушаний, протокола собрания участников публичных слушаний в целях заблаговременного ознакомления жителей поселения и иных заинтересованных лиц с Проектом актуализированной схемы теплоснабжения обеспечить:</w:t>
      </w:r>
    </w:p>
    <w:p w:rsidR="00190CA1" w:rsidRPr="00190CA1" w:rsidRDefault="00190CA1" w:rsidP="00190CA1">
      <w:pPr>
        <w:tabs>
          <w:tab w:val="left" w:pos="284"/>
          <w:tab w:val="left" w:pos="3828"/>
        </w:tabs>
        <w:spacing w:after="0" w:line="240" w:lineRule="auto"/>
        <w:ind w:firstLine="284"/>
        <w:jc w:val="both"/>
        <w:rPr>
          <w:rFonts w:ascii="Times New Roman" w:eastAsia="Calibri" w:hAnsi="Times New Roman" w:cs="Times New Roman"/>
          <w:sz w:val="12"/>
          <w:szCs w:val="12"/>
        </w:rPr>
      </w:pPr>
      <w:r w:rsidRPr="00190CA1">
        <w:rPr>
          <w:rFonts w:ascii="Times New Roman" w:eastAsia="Calibri" w:hAnsi="Times New Roman" w:cs="Times New Roman"/>
          <w:sz w:val="12"/>
          <w:szCs w:val="12"/>
        </w:rPr>
        <w:t>размещение Проекта актуализированной схемы теплоснабжения на официальном сайте Администрации муниципального района Сергиевский в информационно-телекоммуникационной сети «Интернет» - http://www.sergievsk.ru.</w:t>
      </w:r>
    </w:p>
    <w:p w:rsidR="00190CA1" w:rsidRPr="00190CA1" w:rsidRDefault="00190CA1" w:rsidP="00190CA1">
      <w:pPr>
        <w:tabs>
          <w:tab w:val="left" w:pos="284"/>
          <w:tab w:val="left" w:pos="3828"/>
        </w:tabs>
        <w:spacing w:after="0" w:line="240" w:lineRule="auto"/>
        <w:ind w:firstLine="284"/>
        <w:jc w:val="both"/>
        <w:rPr>
          <w:rFonts w:ascii="Times New Roman" w:eastAsia="Calibri" w:hAnsi="Times New Roman" w:cs="Times New Roman"/>
          <w:sz w:val="12"/>
          <w:szCs w:val="12"/>
        </w:rPr>
      </w:pPr>
      <w:r w:rsidRPr="00190CA1">
        <w:rPr>
          <w:rFonts w:ascii="Times New Roman" w:eastAsia="Calibri" w:hAnsi="Times New Roman" w:cs="Times New Roman"/>
          <w:sz w:val="12"/>
          <w:szCs w:val="12"/>
        </w:rPr>
        <w:t>10. Опубликовать настоящее постановление в газете «Сергиевский вестник».</w:t>
      </w:r>
    </w:p>
    <w:p w:rsidR="00190CA1" w:rsidRPr="00190CA1" w:rsidRDefault="00190CA1" w:rsidP="00190CA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190CA1">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190CA1" w:rsidRPr="00190CA1" w:rsidRDefault="00190CA1" w:rsidP="00190CA1">
      <w:pPr>
        <w:tabs>
          <w:tab w:val="left" w:pos="284"/>
          <w:tab w:val="left" w:pos="3828"/>
        </w:tabs>
        <w:spacing w:after="0" w:line="240" w:lineRule="auto"/>
        <w:jc w:val="right"/>
        <w:rPr>
          <w:rFonts w:ascii="Times New Roman" w:eastAsia="Calibri" w:hAnsi="Times New Roman" w:cs="Times New Roman"/>
          <w:sz w:val="12"/>
          <w:szCs w:val="12"/>
        </w:rPr>
      </w:pPr>
      <w:r w:rsidRPr="00190CA1">
        <w:rPr>
          <w:rFonts w:ascii="Times New Roman" w:eastAsia="Calibri" w:hAnsi="Times New Roman" w:cs="Times New Roman"/>
          <w:sz w:val="12"/>
          <w:szCs w:val="12"/>
        </w:rPr>
        <w:t>Глава</w:t>
      </w:r>
      <w:r>
        <w:rPr>
          <w:rFonts w:ascii="Times New Roman" w:eastAsia="Calibri" w:hAnsi="Times New Roman" w:cs="Times New Roman"/>
          <w:sz w:val="12"/>
          <w:szCs w:val="12"/>
        </w:rPr>
        <w:t xml:space="preserve"> </w:t>
      </w:r>
      <w:r w:rsidRPr="00190CA1">
        <w:rPr>
          <w:rFonts w:ascii="Times New Roman" w:eastAsia="Calibri" w:hAnsi="Times New Roman" w:cs="Times New Roman"/>
          <w:sz w:val="12"/>
          <w:szCs w:val="12"/>
        </w:rPr>
        <w:t>сельского поселения Антоновка</w:t>
      </w:r>
    </w:p>
    <w:p w:rsidR="00190CA1" w:rsidRDefault="00190CA1" w:rsidP="00190CA1">
      <w:pPr>
        <w:tabs>
          <w:tab w:val="left" w:pos="284"/>
          <w:tab w:val="left" w:pos="3828"/>
        </w:tabs>
        <w:spacing w:after="0" w:line="240" w:lineRule="auto"/>
        <w:jc w:val="right"/>
        <w:rPr>
          <w:rFonts w:ascii="Times New Roman" w:eastAsia="Calibri" w:hAnsi="Times New Roman" w:cs="Times New Roman"/>
          <w:sz w:val="12"/>
          <w:szCs w:val="12"/>
        </w:rPr>
      </w:pPr>
      <w:r w:rsidRPr="00190CA1">
        <w:rPr>
          <w:rFonts w:ascii="Times New Roman" w:eastAsia="Calibri" w:hAnsi="Times New Roman" w:cs="Times New Roman"/>
          <w:sz w:val="12"/>
          <w:szCs w:val="12"/>
        </w:rPr>
        <w:t>муниципального района Сергиевский</w:t>
      </w:r>
    </w:p>
    <w:p w:rsidR="00190CA1" w:rsidRPr="00190CA1" w:rsidRDefault="00190CA1" w:rsidP="00190CA1">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190CA1">
        <w:rPr>
          <w:rFonts w:ascii="Times New Roman" w:eastAsia="Calibri" w:hAnsi="Times New Roman" w:cs="Times New Roman"/>
          <w:sz w:val="12"/>
          <w:szCs w:val="12"/>
        </w:rPr>
        <w:t>Е.А.Антонов</w:t>
      </w:r>
      <w:proofErr w:type="spellEnd"/>
    </w:p>
    <w:p w:rsidR="00190CA1" w:rsidRPr="00190CA1" w:rsidRDefault="00190CA1" w:rsidP="00190CA1">
      <w:pPr>
        <w:tabs>
          <w:tab w:val="left" w:pos="284"/>
          <w:tab w:val="left" w:pos="3828"/>
        </w:tabs>
        <w:spacing w:after="0" w:line="240" w:lineRule="auto"/>
        <w:jc w:val="right"/>
        <w:rPr>
          <w:rFonts w:ascii="Times New Roman" w:eastAsia="Calibri" w:hAnsi="Times New Roman" w:cs="Times New Roman"/>
          <w:sz w:val="12"/>
          <w:szCs w:val="12"/>
        </w:rPr>
      </w:pPr>
    </w:p>
    <w:p w:rsidR="00190CA1" w:rsidRPr="00190CA1" w:rsidRDefault="00190CA1" w:rsidP="00190CA1">
      <w:pPr>
        <w:tabs>
          <w:tab w:val="left" w:pos="284"/>
          <w:tab w:val="left" w:pos="3828"/>
        </w:tabs>
        <w:spacing w:after="0" w:line="240" w:lineRule="auto"/>
        <w:jc w:val="both"/>
        <w:rPr>
          <w:rFonts w:ascii="Times New Roman" w:eastAsia="Calibri" w:hAnsi="Times New Roman" w:cs="Times New Roman"/>
          <w:sz w:val="12"/>
          <w:szCs w:val="12"/>
        </w:rPr>
      </w:pPr>
    </w:p>
    <w:p w:rsidR="00190CA1" w:rsidRPr="00190CA1" w:rsidRDefault="00190CA1" w:rsidP="00190CA1">
      <w:pPr>
        <w:tabs>
          <w:tab w:val="left" w:pos="284"/>
          <w:tab w:val="left" w:pos="3828"/>
        </w:tabs>
        <w:spacing w:after="0" w:line="240" w:lineRule="auto"/>
        <w:jc w:val="both"/>
        <w:rPr>
          <w:rFonts w:ascii="Times New Roman" w:eastAsia="Calibri" w:hAnsi="Times New Roman" w:cs="Times New Roman"/>
          <w:sz w:val="12"/>
          <w:szCs w:val="12"/>
        </w:rPr>
      </w:pPr>
    </w:p>
    <w:p w:rsidR="00190CA1" w:rsidRPr="00190CA1" w:rsidRDefault="00190CA1" w:rsidP="00190CA1">
      <w:pPr>
        <w:tabs>
          <w:tab w:val="left" w:pos="284"/>
          <w:tab w:val="left" w:pos="3828"/>
        </w:tabs>
        <w:spacing w:after="0" w:line="240" w:lineRule="auto"/>
        <w:jc w:val="both"/>
        <w:rPr>
          <w:rFonts w:ascii="Times New Roman" w:eastAsia="Calibri" w:hAnsi="Times New Roman" w:cs="Times New Roman"/>
          <w:sz w:val="12"/>
          <w:szCs w:val="12"/>
        </w:rPr>
      </w:pPr>
    </w:p>
    <w:p w:rsidR="000F5A82" w:rsidRDefault="000F5A82" w:rsidP="003519F1">
      <w:pPr>
        <w:tabs>
          <w:tab w:val="left" w:pos="284"/>
          <w:tab w:val="left" w:pos="3828"/>
        </w:tabs>
        <w:spacing w:after="0" w:line="240" w:lineRule="auto"/>
        <w:jc w:val="both"/>
        <w:rPr>
          <w:rFonts w:ascii="Times New Roman" w:eastAsia="Calibri" w:hAnsi="Times New Roman" w:cs="Times New Roman"/>
          <w:sz w:val="12"/>
          <w:szCs w:val="12"/>
        </w:rPr>
      </w:pPr>
    </w:p>
    <w:p w:rsidR="000F5A82" w:rsidRDefault="000F5A82" w:rsidP="003519F1">
      <w:pPr>
        <w:tabs>
          <w:tab w:val="left" w:pos="284"/>
          <w:tab w:val="left" w:pos="3828"/>
        </w:tabs>
        <w:spacing w:after="0" w:line="240" w:lineRule="auto"/>
        <w:jc w:val="both"/>
        <w:rPr>
          <w:rFonts w:ascii="Times New Roman" w:eastAsia="Calibri" w:hAnsi="Times New Roman" w:cs="Times New Roman"/>
          <w:sz w:val="12"/>
          <w:szCs w:val="12"/>
        </w:rPr>
      </w:pPr>
    </w:p>
    <w:p w:rsidR="000F5A82" w:rsidRDefault="000F5A82" w:rsidP="003519F1">
      <w:pPr>
        <w:tabs>
          <w:tab w:val="left" w:pos="284"/>
          <w:tab w:val="left" w:pos="3828"/>
        </w:tabs>
        <w:spacing w:after="0" w:line="240" w:lineRule="auto"/>
        <w:jc w:val="both"/>
        <w:rPr>
          <w:rFonts w:ascii="Times New Roman" w:eastAsia="Calibri" w:hAnsi="Times New Roman" w:cs="Times New Roman"/>
          <w:sz w:val="12"/>
          <w:szCs w:val="12"/>
        </w:rPr>
      </w:pPr>
    </w:p>
    <w:p w:rsidR="000F5A82" w:rsidRDefault="000F5A82" w:rsidP="003519F1">
      <w:pPr>
        <w:tabs>
          <w:tab w:val="left" w:pos="284"/>
          <w:tab w:val="left" w:pos="3828"/>
        </w:tabs>
        <w:spacing w:after="0" w:line="240" w:lineRule="auto"/>
        <w:jc w:val="both"/>
        <w:rPr>
          <w:rFonts w:ascii="Times New Roman" w:eastAsia="Calibri" w:hAnsi="Times New Roman" w:cs="Times New Roman"/>
          <w:sz w:val="12"/>
          <w:szCs w:val="12"/>
        </w:rPr>
      </w:pPr>
    </w:p>
    <w:p w:rsidR="00C24BAA" w:rsidRDefault="00C24BAA" w:rsidP="003519F1">
      <w:pPr>
        <w:tabs>
          <w:tab w:val="left" w:pos="284"/>
          <w:tab w:val="left" w:pos="3828"/>
        </w:tabs>
        <w:spacing w:after="0" w:line="240" w:lineRule="auto"/>
        <w:jc w:val="both"/>
        <w:rPr>
          <w:rFonts w:ascii="Times New Roman" w:eastAsia="Calibri" w:hAnsi="Times New Roman" w:cs="Times New Roman"/>
          <w:sz w:val="12"/>
          <w:szCs w:val="12"/>
        </w:rPr>
      </w:pPr>
    </w:p>
    <w:p w:rsidR="00C24BAA" w:rsidRPr="003519F1" w:rsidRDefault="00C24BAA"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P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6A3282">
              <w:rPr>
                <w:rFonts w:ascii="Times New Roman" w:eastAsia="Calibri" w:hAnsi="Times New Roman" w:cs="Times New Roman"/>
                <w:sz w:val="12"/>
                <w:szCs w:val="12"/>
              </w:rPr>
              <w:t>1</w:t>
            </w:r>
            <w:r w:rsidR="00CF1741">
              <w:rPr>
                <w:rFonts w:ascii="Times New Roman" w:eastAsia="Calibri" w:hAnsi="Times New Roman" w:cs="Times New Roman"/>
                <w:sz w:val="12"/>
                <w:szCs w:val="12"/>
              </w:rPr>
              <w:t>8</w:t>
            </w:r>
            <w:r w:rsidR="00D8420A">
              <w:rPr>
                <w:rFonts w:ascii="Times New Roman" w:eastAsia="Calibri" w:hAnsi="Times New Roman" w:cs="Times New Roman"/>
                <w:sz w:val="12"/>
                <w:szCs w:val="12"/>
              </w:rPr>
              <w:t>.</w:t>
            </w:r>
            <w:r w:rsidR="006A3282">
              <w:rPr>
                <w:rFonts w:ascii="Times New Roman" w:eastAsia="Calibri" w:hAnsi="Times New Roman" w:cs="Times New Roman"/>
                <w:sz w:val="12"/>
                <w:szCs w:val="12"/>
              </w:rPr>
              <w:t>0</w:t>
            </w:r>
            <w:r w:rsidR="00CF1741">
              <w:rPr>
                <w:rFonts w:ascii="Times New Roman" w:eastAsia="Calibri" w:hAnsi="Times New Roman" w:cs="Times New Roman"/>
                <w:sz w:val="12"/>
                <w:szCs w:val="12"/>
              </w:rPr>
              <w:t>3</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w:t>
            </w:r>
            <w:r w:rsidR="00B70F37">
              <w:rPr>
                <w:rFonts w:ascii="Times New Roman" w:eastAsia="Calibri" w:hAnsi="Times New Roman" w:cs="Times New Roman"/>
                <w:sz w:val="12"/>
                <w:szCs w:val="12"/>
              </w:rPr>
              <w:t>2</w:t>
            </w:r>
            <w:r w:rsidR="006A3282">
              <w:rPr>
                <w:rFonts w:ascii="Times New Roman" w:eastAsia="Calibri" w:hAnsi="Times New Roman" w:cs="Times New Roman"/>
                <w:sz w:val="12"/>
                <w:szCs w:val="12"/>
              </w:rPr>
              <w:t>5</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C2B87">
      <w:headerReference w:type="default" r:id="rId54"/>
      <w:headerReference w:type="first" r:id="rId55"/>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6AD9" w:rsidRDefault="00C06AD9" w:rsidP="000F23DD">
      <w:pPr>
        <w:spacing w:after="0" w:line="240" w:lineRule="auto"/>
      </w:pPr>
      <w:r>
        <w:separator/>
      </w:r>
    </w:p>
  </w:endnote>
  <w:endnote w:type="continuationSeparator" w:id="0">
    <w:p w:rsidR="00C06AD9" w:rsidRDefault="00C06AD9"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6AD9" w:rsidRDefault="00C06AD9" w:rsidP="000F23DD">
      <w:pPr>
        <w:spacing w:after="0" w:line="240" w:lineRule="auto"/>
      </w:pPr>
      <w:r>
        <w:separator/>
      </w:r>
    </w:p>
  </w:footnote>
  <w:footnote w:type="continuationSeparator" w:id="0">
    <w:p w:rsidR="00C06AD9" w:rsidRDefault="00C06AD9"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A62" w:rsidRDefault="00C06AD9" w:rsidP="00F55381">
    <w:pPr>
      <w:pStyle w:val="a7"/>
      <w:tabs>
        <w:tab w:val="clear" w:pos="4677"/>
        <w:tab w:val="clear" w:pos="9355"/>
        <w:tab w:val="left" w:pos="1800"/>
      </w:tabs>
    </w:pPr>
    <w:sdt>
      <w:sdtPr>
        <w:id w:val="1198130974"/>
        <w:docPartObj>
          <w:docPartGallery w:val="Page Numbers (Top of Page)"/>
          <w:docPartUnique/>
        </w:docPartObj>
      </w:sdtPr>
      <w:sdtEndPr/>
      <w:sdtContent>
        <w:r w:rsidR="00D47A62">
          <w:fldChar w:fldCharType="begin"/>
        </w:r>
        <w:r w:rsidR="00D47A62">
          <w:instrText>PAGE   \* MERGEFORMAT</w:instrText>
        </w:r>
        <w:r w:rsidR="00D47A62">
          <w:fldChar w:fldCharType="separate"/>
        </w:r>
        <w:r w:rsidR="00190CA1">
          <w:rPr>
            <w:noProof/>
          </w:rPr>
          <w:t>4</w:t>
        </w:r>
        <w:r w:rsidR="00D47A62">
          <w:rPr>
            <w:noProof/>
          </w:rPr>
          <w:fldChar w:fldCharType="end"/>
        </w:r>
      </w:sdtContent>
    </w:sdt>
  </w:p>
  <w:p w:rsidR="00D47A62" w:rsidRDefault="00D47A62"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D47A62" w:rsidRPr="00E93F32" w:rsidRDefault="00D47A62" w:rsidP="00263DC0">
    <w:pPr>
      <w:pStyle w:val="a7"/>
      <w:rPr>
        <w:rFonts w:ascii="Times New Roman" w:hAnsi="Times New Roman" w:cs="Times New Roman"/>
        <w:i/>
        <w:sz w:val="16"/>
        <w:szCs w:val="16"/>
      </w:rPr>
    </w:pPr>
    <w:r>
      <w:rPr>
        <w:rFonts w:ascii="Times New Roman" w:hAnsi="Times New Roman" w:cs="Times New Roman"/>
        <w:i/>
        <w:sz w:val="16"/>
        <w:szCs w:val="16"/>
      </w:rPr>
      <w:t>Вторник, 18 марта 2025 года, №16(1041</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EndPr/>
    <w:sdtContent>
      <w:p w:rsidR="00D47A62" w:rsidRDefault="00D47A62">
        <w:pPr>
          <w:pStyle w:val="a7"/>
        </w:pPr>
        <w:r>
          <w:fldChar w:fldCharType="begin"/>
        </w:r>
        <w:r>
          <w:instrText>PAGE   \* MERGEFORMAT</w:instrText>
        </w:r>
        <w:r>
          <w:fldChar w:fldCharType="separate"/>
        </w:r>
        <w:r>
          <w:rPr>
            <w:noProof/>
          </w:rPr>
          <w:t>2</w:t>
        </w:r>
        <w:r>
          <w:rPr>
            <w:noProof/>
          </w:rPr>
          <w:fldChar w:fldCharType="end"/>
        </w:r>
      </w:p>
    </w:sdtContent>
  </w:sdt>
  <w:p w:rsidR="00D47A62" w:rsidRPr="000443FC" w:rsidRDefault="00D47A62"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D47A62" w:rsidRPr="00263DC0" w:rsidRDefault="00D47A62"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D47A62" w:rsidRDefault="00D47A62"/>
  <w:p w:rsidR="00D47A62" w:rsidRDefault="00D47A62"/>
  <w:p w:rsidR="00D47A62" w:rsidRDefault="00D47A62"/>
  <w:p w:rsidR="00D47A62" w:rsidRDefault="00D47A62"/>
  <w:p w:rsidR="00D47A62" w:rsidRDefault="00D47A62"/>
  <w:p w:rsidR="00D47A62" w:rsidRDefault="00D47A62"/>
  <w:p w:rsidR="00D47A62" w:rsidRDefault="00D47A62"/>
  <w:p w:rsidR="00D47A62" w:rsidRDefault="00D47A62"/>
  <w:p w:rsidR="00D47A62" w:rsidRDefault="00D47A62"/>
  <w:p w:rsidR="00D47A62" w:rsidRDefault="00D47A62"/>
  <w:p w:rsidR="00D47A62" w:rsidRDefault="00D47A6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08C94501"/>
    <w:multiLevelType w:val="hybridMultilevel"/>
    <w:tmpl w:val="A6A0B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A162BE7"/>
    <w:multiLevelType w:val="hybridMultilevel"/>
    <w:tmpl w:val="CCC41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DEA02AC"/>
    <w:multiLevelType w:val="hybridMultilevel"/>
    <w:tmpl w:val="A9BC3B92"/>
    <w:lvl w:ilvl="0" w:tplc="A9B4E898">
      <w:start w:val="1"/>
      <w:numFmt w:val="decimal"/>
      <w:lvlText w:val="%1."/>
      <w:lvlJc w:val="left"/>
      <w:pPr>
        <w:ind w:left="900" w:hanging="360"/>
      </w:pPr>
      <w:rPr>
        <w:rFonts w:ascii="Times New Roman" w:hAnsi="Times New Roman"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nsid w:val="123957BC"/>
    <w:multiLevelType w:val="hybridMultilevel"/>
    <w:tmpl w:val="A4BEAFF4"/>
    <w:lvl w:ilvl="0" w:tplc="6902D40E">
      <w:start w:val="2"/>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F2878C9"/>
    <w:multiLevelType w:val="hybridMultilevel"/>
    <w:tmpl w:val="9C20F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2BA7ECD"/>
    <w:multiLevelType w:val="hybridMultilevel"/>
    <w:tmpl w:val="A67EAE2C"/>
    <w:lvl w:ilvl="0" w:tplc="A8240F0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22D17503"/>
    <w:multiLevelType w:val="hybridMultilevel"/>
    <w:tmpl w:val="7C3A5A78"/>
    <w:lvl w:ilvl="0" w:tplc="C866715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nsid w:val="22EB4A2F"/>
    <w:multiLevelType w:val="hybridMultilevel"/>
    <w:tmpl w:val="C8586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3233183"/>
    <w:multiLevelType w:val="hybridMultilevel"/>
    <w:tmpl w:val="CDA4B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E2F706D"/>
    <w:multiLevelType w:val="hybridMultilevel"/>
    <w:tmpl w:val="CEC85F76"/>
    <w:lvl w:ilvl="0" w:tplc="A57AD5E2">
      <w:start w:val="1"/>
      <w:numFmt w:val="decimal"/>
      <w:lvlText w:val="%1)"/>
      <w:lvlJc w:val="left"/>
      <w:pPr>
        <w:tabs>
          <w:tab w:val="num" w:pos="720"/>
        </w:tabs>
        <w:ind w:left="0" w:firstLine="709"/>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300C6AE5"/>
    <w:multiLevelType w:val="multilevel"/>
    <w:tmpl w:val="515830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1080" w:hanging="1080"/>
      </w:pPr>
      <w:rPr>
        <w:rFonts w:hint="default"/>
      </w:rPr>
    </w:lvl>
  </w:abstractNum>
  <w:abstractNum w:abstractNumId="28">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2116319"/>
    <w:multiLevelType w:val="hybridMultilevel"/>
    <w:tmpl w:val="56A2E024"/>
    <w:lvl w:ilvl="0" w:tplc="66066B3A">
      <w:start w:val="1"/>
      <w:numFmt w:val="decimal"/>
      <w:lvlText w:val="%1."/>
      <w:lvlJc w:val="left"/>
      <w:pPr>
        <w:ind w:left="1065" w:hanging="360"/>
      </w:pPr>
      <w:rPr>
        <w:rFonts w:ascii="Times New Roman" w:eastAsiaTheme="minorHAnsi" w:hAnsi="Times New Roman" w:cs="Times New Roman"/>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0">
    <w:nsid w:val="36842A27"/>
    <w:multiLevelType w:val="multilevel"/>
    <w:tmpl w:val="48B2270C"/>
    <w:lvl w:ilvl="0">
      <w:start w:val="1"/>
      <w:numFmt w:val="decimal"/>
      <w:lvlText w:val="%1."/>
      <w:lvlJc w:val="left"/>
      <w:pPr>
        <w:tabs>
          <w:tab w:val="num" w:pos="720"/>
        </w:tabs>
        <w:ind w:left="720" w:hanging="420"/>
      </w:pPr>
      <w:rPr>
        <w:rFonts w:hint="default"/>
      </w:rPr>
    </w:lvl>
    <w:lvl w:ilvl="1">
      <w:start w:val="1"/>
      <w:numFmt w:val="decimal"/>
      <w:isLgl/>
      <w:lvlText w:val="%1.%2."/>
      <w:lvlJc w:val="left"/>
      <w:pPr>
        <w:ind w:left="1020" w:hanging="720"/>
      </w:pPr>
      <w:rPr>
        <w:rFonts w:hint="default"/>
      </w:rPr>
    </w:lvl>
    <w:lvl w:ilvl="2">
      <w:start w:val="1"/>
      <w:numFmt w:val="decimal"/>
      <w:isLgl/>
      <w:lvlText w:val="%1.%2.%3."/>
      <w:lvlJc w:val="left"/>
      <w:pPr>
        <w:ind w:left="1020" w:hanging="720"/>
      </w:pPr>
      <w:rPr>
        <w:rFonts w:hint="default"/>
      </w:rPr>
    </w:lvl>
    <w:lvl w:ilvl="3">
      <w:start w:val="1"/>
      <w:numFmt w:val="decimal"/>
      <w:isLgl/>
      <w:lvlText w:val="%1.%2.%3.%4."/>
      <w:lvlJc w:val="left"/>
      <w:pPr>
        <w:ind w:left="1380" w:hanging="1080"/>
      </w:pPr>
      <w:rPr>
        <w:rFonts w:hint="default"/>
      </w:rPr>
    </w:lvl>
    <w:lvl w:ilvl="4">
      <w:start w:val="1"/>
      <w:numFmt w:val="decimal"/>
      <w:isLgl/>
      <w:lvlText w:val="%1.%2.%3.%4.%5."/>
      <w:lvlJc w:val="left"/>
      <w:pPr>
        <w:ind w:left="1380" w:hanging="1080"/>
      </w:pPr>
      <w:rPr>
        <w:rFonts w:hint="default"/>
      </w:rPr>
    </w:lvl>
    <w:lvl w:ilvl="5">
      <w:start w:val="1"/>
      <w:numFmt w:val="decimal"/>
      <w:isLgl/>
      <w:lvlText w:val="%1.%2.%3.%4.%5.%6."/>
      <w:lvlJc w:val="left"/>
      <w:pPr>
        <w:ind w:left="1740" w:hanging="1440"/>
      </w:pPr>
      <w:rPr>
        <w:rFonts w:hint="default"/>
      </w:rPr>
    </w:lvl>
    <w:lvl w:ilvl="6">
      <w:start w:val="1"/>
      <w:numFmt w:val="decimal"/>
      <w:isLgl/>
      <w:lvlText w:val="%1.%2.%3.%4.%5.%6.%7."/>
      <w:lvlJc w:val="left"/>
      <w:pPr>
        <w:ind w:left="2100" w:hanging="1800"/>
      </w:pPr>
      <w:rPr>
        <w:rFonts w:hint="default"/>
      </w:rPr>
    </w:lvl>
    <w:lvl w:ilvl="7">
      <w:start w:val="1"/>
      <w:numFmt w:val="decimal"/>
      <w:isLgl/>
      <w:lvlText w:val="%1.%2.%3.%4.%5.%6.%7.%8."/>
      <w:lvlJc w:val="left"/>
      <w:pPr>
        <w:ind w:left="2100" w:hanging="1800"/>
      </w:pPr>
      <w:rPr>
        <w:rFonts w:hint="default"/>
      </w:rPr>
    </w:lvl>
    <w:lvl w:ilvl="8">
      <w:start w:val="1"/>
      <w:numFmt w:val="decimal"/>
      <w:isLgl/>
      <w:lvlText w:val="%1.%2.%3.%4.%5.%6.%7.%8.%9."/>
      <w:lvlJc w:val="left"/>
      <w:pPr>
        <w:ind w:left="2460" w:hanging="2160"/>
      </w:pPr>
      <w:rPr>
        <w:rFonts w:hint="default"/>
      </w:rPr>
    </w:lvl>
  </w:abstractNum>
  <w:abstractNum w:abstractNumId="31">
    <w:nsid w:val="37451834"/>
    <w:multiLevelType w:val="hybridMultilevel"/>
    <w:tmpl w:val="D884F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7921596"/>
    <w:multiLevelType w:val="multilevel"/>
    <w:tmpl w:val="4022C85C"/>
    <w:lvl w:ilvl="0">
      <w:start w:val="1"/>
      <w:numFmt w:val="decimal"/>
      <w:lvlText w:val="%1."/>
      <w:lvlJc w:val="left"/>
      <w:pPr>
        <w:tabs>
          <w:tab w:val="num" w:pos="1260"/>
        </w:tabs>
        <w:ind w:left="1260" w:hanging="360"/>
      </w:pPr>
      <w:rPr>
        <w:rFonts w:cs="Times New Roman"/>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33">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34">
    <w:nsid w:val="3A3E1180"/>
    <w:multiLevelType w:val="hybridMultilevel"/>
    <w:tmpl w:val="155E336A"/>
    <w:lvl w:ilvl="0" w:tplc="309C387A">
      <w:start w:val="1"/>
      <w:numFmt w:val="decimal"/>
      <w:lvlText w:val="%1."/>
      <w:lvlJc w:val="left"/>
      <w:pPr>
        <w:ind w:left="2066" w:hanging="1215"/>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5">
    <w:nsid w:val="3B2A7961"/>
    <w:multiLevelType w:val="multilevel"/>
    <w:tmpl w:val="B42C73D0"/>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6">
    <w:nsid w:val="3BD051DC"/>
    <w:multiLevelType w:val="hybridMultilevel"/>
    <w:tmpl w:val="92068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FC06DF1"/>
    <w:multiLevelType w:val="hybridMultilevel"/>
    <w:tmpl w:val="0DA02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06A6990"/>
    <w:multiLevelType w:val="multilevel"/>
    <w:tmpl w:val="62B89E6C"/>
    <w:lvl w:ilvl="0">
      <w:start w:val="1"/>
      <w:numFmt w:val="decimal"/>
      <w:lvlText w:val="%1."/>
      <w:lvlJc w:val="left"/>
      <w:pPr>
        <w:tabs>
          <w:tab w:val="num" w:pos="786"/>
        </w:tabs>
        <w:ind w:left="786" w:hanging="360"/>
      </w:pPr>
      <w:rPr>
        <w:rFonts w:hint="default"/>
      </w:rPr>
    </w:lvl>
    <w:lvl w:ilvl="1">
      <w:start w:val="1"/>
      <w:numFmt w:val="decimal"/>
      <w:isLgl/>
      <w:lvlText w:val="%1.%2"/>
      <w:lvlJc w:val="left"/>
      <w:pPr>
        <w:ind w:left="801" w:hanging="37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39">
    <w:nsid w:val="47193D81"/>
    <w:multiLevelType w:val="hybridMultilevel"/>
    <w:tmpl w:val="5CDA89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4E0B464F"/>
    <w:multiLevelType w:val="hybridMultilevel"/>
    <w:tmpl w:val="E4B23AC4"/>
    <w:lvl w:ilvl="0" w:tplc="A30E011C">
      <w:start w:val="1"/>
      <w:numFmt w:val="decimal"/>
      <w:lvlText w:val="%1."/>
      <w:lvlJc w:val="left"/>
      <w:pPr>
        <w:ind w:left="1080" w:hanging="375"/>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1">
    <w:nsid w:val="55C81ACE"/>
    <w:multiLevelType w:val="hybridMultilevel"/>
    <w:tmpl w:val="08889DD0"/>
    <w:lvl w:ilvl="0" w:tplc="845430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2">
    <w:nsid w:val="58D35C58"/>
    <w:multiLevelType w:val="hybridMultilevel"/>
    <w:tmpl w:val="0284E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E290466"/>
    <w:multiLevelType w:val="hybridMultilevel"/>
    <w:tmpl w:val="4A74D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EA244F7"/>
    <w:multiLevelType w:val="multilevel"/>
    <w:tmpl w:val="0F60523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5">
    <w:nsid w:val="64014F78"/>
    <w:multiLevelType w:val="hybridMultilevel"/>
    <w:tmpl w:val="B8CE5674"/>
    <w:lvl w:ilvl="0" w:tplc="DD08F752">
      <w:start w:val="2"/>
      <w:numFmt w:val="decimal"/>
      <w:lvlText w:val="%1."/>
      <w:lvlJc w:val="left"/>
      <w:pPr>
        <w:ind w:left="786" w:hanging="360"/>
      </w:pPr>
      <w:rPr>
        <w:rFonts w:hint="default"/>
        <w:sz w:val="28"/>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6">
    <w:nsid w:val="65147E45"/>
    <w:multiLevelType w:val="multilevel"/>
    <w:tmpl w:val="D186A46E"/>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7">
    <w:nsid w:val="6C7057FA"/>
    <w:multiLevelType w:val="hybridMultilevel"/>
    <w:tmpl w:val="0FFA3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83A2916"/>
    <w:multiLevelType w:val="multilevel"/>
    <w:tmpl w:val="05280A4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49">
    <w:nsid w:val="7C5C2B00"/>
    <w:multiLevelType w:val="hybridMultilevel"/>
    <w:tmpl w:val="0C489934"/>
    <w:lvl w:ilvl="0" w:tplc="0A6AF3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0">
    <w:nsid w:val="7E345456"/>
    <w:multiLevelType w:val="hybridMultilevel"/>
    <w:tmpl w:val="694857DA"/>
    <w:lvl w:ilvl="0" w:tplc="D7648F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1">
    <w:nsid w:val="7E566BAA"/>
    <w:multiLevelType w:val="hybridMultilevel"/>
    <w:tmpl w:val="462A0C1E"/>
    <w:lvl w:ilvl="0" w:tplc="7DACA270">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num w:numId="1">
    <w:abstractNumId w:val="15"/>
  </w:num>
  <w:num w:numId="2">
    <w:abstractNumId w:val="28"/>
  </w:num>
  <w:num w:numId="3">
    <w:abstractNumId w:val="16"/>
  </w:num>
  <w:num w:numId="4">
    <w:abstractNumId w:val="33"/>
  </w:num>
  <w:num w:numId="5">
    <w:abstractNumId w:val="24"/>
  </w:num>
  <w:num w:numId="6">
    <w:abstractNumId w:val="36"/>
  </w:num>
  <w:num w:numId="7">
    <w:abstractNumId w:val="21"/>
  </w:num>
  <w:num w:numId="8">
    <w:abstractNumId w:val="47"/>
  </w:num>
  <w:num w:numId="9">
    <w:abstractNumId w:val="32"/>
  </w:num>
  <w:num w:numId="10">
    <w:abstractNumId w:val="37"/>
  </w:num>
  <w:num w:numId="11">
    <w:abstractNumId w:val="50"/>
  </w:num>
  <w:num w:numId="12">
    <w:abstractNumId w:val="23"/>
  </w:num>
  <w:num w:numId="13">
    <w:abstractNumId w:val="48"/>
  </w:num>
  <w:num w:numId="14">
    <w:abstractNumId w:val="17"/>
  </w:num>
  <w:num w:numId="15">
    <w:abstractNumId w:val="42"/>
  </w:num>
  <w:num w:numId="16">
    <w:abstractNumId w:val="49"/>
  </w:num>
  <w:num w:numId="17">
    <w:abstractNumId w:val="34"/>
  </w:num>
  <w:num w:numId="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num>
  <w:num w:numId="20">
    <w:abstractNumId w:val="43"/>
  </w:num>
  <w:num w:numId="21">
    <w:abstractNumId w:val="25"/>
  </w:num>
  <w:num w:numId="22">
    <w:abstractNumId w:val="44"/>
  </w:num>
  <w:num w:numId="23">
    <w:abstractNumId w:val="27"/>
  </w:num>
  <w:num w:numId="24">
    <w:abstractNumId w:val="20"/>
  </w:num>
  <w:num w:numId="25">
    <w:abstractNumId w:val="51"/>
  </w:num>
  <w:num w:numId="26">
    <w:abstractNumId w:val="18"/>
  </w:num>
  <w:num w:numId="27">
    <w:abstractNumId w:val="39"/>
  </w:num>
  <w:num w:numId="28">
    <w:abstractNumId w:val="38"/>
  </w:num>
  <w:num w:numId="29">
    <w:abstractNumId w:val="35"/>
  </w:num>
  <w:num w:numId="30">
    <w:abstractNumId w:val="46"/>
  </w:num>
  <w:num w:numId="31">
    <w:abstractNumId w:val="41"/>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num>
  <w:num w:numId="34">
    <w:abstractNumId w:val="40"/>
  </w:num>
  <w:num w:numId="35">
    <w:abstractNumId w:val="29"/>
  </w:num>
  <w:num w:numId="36">
    <w:abstractNumId w:val="30"/>
  </w:num>
  <w:num w:numId="37">
    <w:abstractNumId w:val="19"/>
  </w:num>
  <w:num w:numId="38">
    <w:abstractNumId w:val="4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49A"/>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51C3"/>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5D7C"/>
    <w:rsid w:val="0001605B"/>
    <w:rsid w:val="00016165"/>
    <w:rsid w:val="000161CB"/>
    <w:rsid w:val="00016926"/>
    <w:rsid w:val="00016C7B"/>
    <w:rsid w:val="0001764D"/>
    <w:rsid w:val="00017727"/>
    <w:rsid w:val="00017748"/>
    <w:rsid w:val="00017E87"/>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27"/>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2B85"/>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53F"/>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7E"/>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999"/>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71C"/>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0F4"/>
    <w:rsid w:val="000C234E"/>
    <w:rsid w:val="000C2471"/>
    <w:rsid w:val="000C261B"/>
    <w:rsid w:val="000C289B"/>
    <w:rsid w:val="000C2A17"/>
    <w:rsid w:val="000C2D7A"/>
    <w:rsid w:val="000C2E2E"/>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C7DAF"/>
    <w:rsid w:val="000D0613"/>
    <w:rsid w:val="000D0627"/>
    <w:rsid w:val="000D079D"/>
    <w:rsid w:val="000D0B9B"/>
    <w:rsid w:val="000D0E5A"/>
    <w:rsid w:val="000D12F7"/>
    <w:rsid w:val="000D13A4"/>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AE1"/>
    <w:rsid w:val="000E0E51"/>
    <w:rsid w:val="000E16FE"/>
    <w:rsid w:val="000E1BD3"/>
    <w:rsid w:val="000E1E15"/>
    <w:rsid w:val="000E2242"/>
    <w:rsid w:val="000E22D1"/>
    <w:rsid w:val="000E2483"/>
    <w:rsid w:val="000E2620"/>
    <w:rsid w:val="000E2DA3"/>
    <w:rsid w:val="000E30AA"/>
    <w:rsid w:val="000E359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A82"/>
    <w:rsid w:val="000F5C47"/>
    <w:rsid w:val="000F682B"/>
    <w:rsid w:val="000F685D"/>
    <w:rsid w:val="000F69AC"/>
    <w:rsid w:val="000F7218"/>
    <w:rsid w:val="000F7360"/>
    <w:rsid w:val="000F741B"/>
    <w:rsid w:val="000F7A20"/>
    <w:rsid w:val="000F7D6D"/>
    <w:rsid w:val="000F7DF8"/>
    <w:rsid w:val="000F7E7A"/>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9CD"/>
    <w:rsid w:val="00112C42"/>
    <w:rsid w:val="001134B8"/>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3A"/>
    <w:rsid w:val="00117090"/>
    <w:rsid w:val="0011709D"/>
    <w:rsid w:val="00117222"/>
    <w:rsid w:val="00117760"/>
    <w:rsid w:val="00117768"/>
    <w:rsid w:val="00117E6E"/>
    <w:rsid w:val="001205BD"/>
    <w:rsid w:val="00120990"/>
    <w:rsid w:val="00120B29"/>
    <w:rsid w:val="00120E16"/>
    <w:rsid w:val="001213E4"/>
    <w:rsid w:val="00121805"/>
    <w:rsid w:val="00121923"/>
    <w:rsid w:val="00121B81"/>
    <w:rsid w:val="0012220C"/>
    <w:rsid w:val="00122C48"/>
    <w:rsid w:val="00123495"/>
    <w:rsid w:val="001234B1"/>
    <w:rsid w:val="00123984"/>
    <w:rsid w:val="00123E2B"/>
    <w:rsid w:val="00123F36"/>
    <w:rsid w:val="0012440C"/>
    <w:rsid w:val="0012448A"/>
    <w:rsid w:val="001245B1"/>
    <w:rsid w:val="001245B7"/>
    <w:rsid w:val="0012497A"/>
    <w:rsid w:val="00124D46"/>
    <w:rsid w:val="001252B5"/>
    <w:rsid w:val="001256CD"/>
    <w:rsid w:val="0012589E"/>
    <w:rsid w:val="00126110"/>
    <w:rsid w:val="0012620F"/>
    <w:rsid w:val="0012681C"/>
    <w:rsid w:val="00126F3B"/>
    <w:rsid w:val="00127184"/>
    <w:rsid w:val="001271C9"/>
    <w:rsid w:val="00127827"/>
    <w:rsid w:val="0012785D"/>
    <w:rsid w:val="001278F8"/>
    <w:rsid w:val="00130167"/>
    <w:rsid w:val="0013059F"/>
    <w:rsid w:val="00130714"/>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9E4"/>
    <w:rsid w:val="00141A1A"/>
    <w:rsid w:val="00141E66"/>
    <w:rsid w:val="001424A5"/>
    <w:rsid w:val="00143269"/>
    <w:rsid w:val="00143856"/>
    <w:rsid w:val="00143C45"/>
    <w:rsid w:val="00143F41"/>
    <w:rsid w:val="00144420"/>
    <w:rsid w:val="0014463D"/>
    <w:rsid w:val="0014468C"/>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69"/>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DFA"/>
    <w:rsid w:val="00162F49"/>
    <w:rsid w:val="00162FF7"/>
    <w:rsid w:val="001630D3"/>
    <w:rsid w:val="00163266"/>
    <w:rsid w:val="00163471"/>
    <w:rsid w:val="001636E4"/>
    <w:rsid w:val="00163C9B"/>
    <w:rsid w:val="00164360"/>
    <w:rsid w:val="00164484"/>
    <w:rsid w:val="00164549"/>
    <w:rsid w:val="00164AD6"/>
    <w:rsid w:val="00164C19"/>
    <w:rsid w:val="00164C4A"/>
    <w:rsid w:val="00164C6A"/>
    <w:rsid w:val="00164D4E"/>
    <w:rsid w:val="00165084"/>
    <w:rsid w:val="00165507"/>
    <w:rsid w:val="00165588"/>
    <w:rsid w:val="0016559D"/>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0AC"/>
    <w:rsid w:val="0017154E"/>
    <w:rsid w:val="00171745"/>
    <w:rsid w:val="00171D5F"/>
    <w:rsid w:val="0017201B"/>
    <w:rsid w:val="001721FF"/>
    <w:rsid w:val="0017272F"/>
    <w:rsid w:val="001727B5"/>
    <w:rsid w:val="00172D7E"/>
    <w:rsid w:val="00173357"/>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CA1"/>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47A"/>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365"/>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41F"/>
    <w:rsid w:val="001C56D5"/>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43D"/>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1EA2"/>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5BD5"/>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8E5"/>
    <w:rsid w:val="00222B91"/>
    <w:rsid w:val="00223D2C"/>
    <w:rsid w:val="00223F01"/>
    <w:rsid w:val="002240B1"/>
    <w:rsid w:val="00224544"/>
    <w:rsid w:val="002245E4"/>
    <w:rsid w:val="00224814"/>
    <w:rsid w:val="00224A63"/>
    <w:rsid w:val="00224D37"/>
    <w:rsid w:val="00225C19"/>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7B9"/>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E5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30C"/>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6DD"/>
    <w:rsid w:val="00287936"/>
    <w:rsid w:val="00287EDB"/>
    <w:rsid w:val="0029010A"/>
    <w:rsid w:val="0029066D"/>
    <w:rsid w:val="0029074F"/>
    <w:rsid w:val="0029077D"/>
    <w:rsid w:val="00290EC1"/>
    <w:rsid w:val="00290F6B"/>
    <w:rsid w:val="00291171"/>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A8F"/>
    <w:rsid w:val="002A4CEA"/>
    <w:rsid w:val="002A4FDB"/>
    <w:rsid w:val="002A53B1"/>
    <w:rsid w:val="002A5595"/>
    <w:rsid w:val="002A58CA"/>
    <w:rsid w:val="002A5AB8"/>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23E7"/>
    <w:rsid w:val="002B2AB7"/>
    <w:rsid w:val="002B2C7C"/>
    <w:rsid w:val="002B35E0"/>
    <w:rsid w:val="002B36AB"/>
    <w:rsid w:val="002B3AF3"/>
    <w:rsid w:val="002B3F44"/>
    <w:rsid w:val="002B3F89"/>
    <w:rsid w:val="002B4082"/>
    <w:rsid w:val="002B4672"/>
    <w:rsid w:val="002B4769"/>
    <w:rsid w:val="002B48F8"/>
    <w:rsid w:val="002B4A78"/>
    <w:rsid w:val="002B5054"/>
    <w:rsid w:val="002B5174"/>
    <w:rsid w:val="002B52B0"/>
    <w:rsid w:val="002B5AC7"/>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177"/>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3DC8"/>
    <w:rsid w:val="002D4BA2"/>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AFC"/>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ED4"/>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8F7"/>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903"/>
    <w:rsid w:val="00323D07"/>
    <w:rsid w:val="0032417D"/>
    <w:rsid w:val="00324DD8"/>
    <w:rsid w:val="00324DDF"/>
    <w:rsid w:val="00324E81"/>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1FD"/>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B93"/>
    <w:rsid w:val="00347F00"/>
    <w:rsid w:val="003505EA"/>
    <w:rsid w:val="00350DCB"/>
    <w:rsid w:val="00351148"/>
    <w:rsid w:val="0035126B"/>
    <w:rsid w:val="003514C6"/>
    <w:rsid w:val="003519F1"/>
    <w:rsid w:val="00351B54"/>
    <w:rsid w:val="00351CD9"/>
    <w:rsid w:val="003520CA"/>
    <w:rsid w:val="00352319"/>
    <w:rsid w:val="003523DB"/>
    <w:rsid w:val="003524C3"/>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3DC"/>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687"/>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00E"/>
    <w:rsid w:val="0038631D"/>
    <w:rsid w:val="00386482"/>
    <w:rsid w:val="003864B2"/>
    <w:rsid w:val="00386C80"/>
    <w:rsid w:val="00386CC0"/>
    <w:rsid w:val="00386DCF"/>
    <w:rsid w:val="00386E3D"/>
    <w:rsid w:val="00386E81"/>
    <w:rsid w:val="003872A1"/>
    <w:rsid w:val="003875A4"/>
    <w:rsid w:val="00387988"/>
    <w:rsid w:val="00387D39"/>
    <w:rsid w:val="00387E11"/>
    <w:rsid w:val="00390065"/>
    <w:rsid w:val="00390069"/>
    <w:rsid w:val="00390457"/>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8A8"/>
    <w:rsid w:val="003D1C8E"/>
    <w:rsid w:val="003D1D2B"/>
    <w:rsid w:val="003D1DBF"/>
    <w:rsid w:val="003D2ABE"/>
    <w:rsid w:val="003D2D63"/>
    <w:rsid w:val="003D2EE0"/>
    <w:rsid w:val="003D316C"/>
    <w:rsid w:val="003D32A7"/>
    <w:rsid w:val="003D38B3"/>
    <w:rsid w:val="003D3B47"/>
    <w:rsid w:val="003D3CE9"/>
    <w:rsid w:val="003D3F5B"/>
    <w:rsid w:val="003D40A7"/>
    <w:rsid w:val="003D422D"/>
    <w:rsid w:val="003D425D"/>
    <w:rsid w:val="003D448B"/>
    <w:rsid w:val="003D4637"/>
    <w:rsid w:val="003D4697"/>
    <w:rsid w:val="003D4BB4"/>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55"/>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ACA"/>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044"/>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378"/>
    <w:rsid w:val="00467583"/>
    <w:rsid w:val="0046770A"/>
    <w:rsid w:val="00467C6A"/>
    <w:rsid w:val="00467DD7"/>
    <w:rsid w:val="004703FF"/>
    <w:rsid w:val="00470469"/>
    <w:rsid w:val="00470855"/>
    <w:rsid w:val="00470CD6"/>
    <w:rsid w:val="00471356"/>
    <w:rsid w:val="00471531"/>
    <w:rsid w:val="00471913"/>
    <w:rsid w:val="00471C18"/>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871"/>
    <w:rsid w:val="00483FEC"/>
    <w:rsid w:val="0048427C"/>
    <w:rsid w:val="004843FB"/>
    <w:rsid w:val="004845F6"/>
    <w:rsid w:val="004848A6"/>
    <w:rsid w:val="0048496A"/>
    <w:rsid w:val="00484C1A"/>
    <w:rsid w:val="00484DDE"/>
    <w:rsid w:val="00485270"/>
    <w:rsid w:val="004853C1"/>
    <w:rsid w:val="0048571F"/>
    <w:rsid w:val="004860D7"/>
    <w:rsid w:val="004860E5"/>
    <w:rsid w:val="00486546"/>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60"/>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B87"/>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10"/>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7CE"/>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319"/>
    <w:rsid w:val="005203F8"/>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AE9"/>
    <w:rsid w:val="00525D28"/>
    <w:rsid w:val="00525D33"/>
    <w:rsid w:val="00525D8D"/>
    <w:rsid w:val="00526108"/>
    <w:rsid w:val="005264B6"/>
    <w:rsid w:val="005269BA"/>
    <w:rsid w:val="00526CE6"/>
    <w:rsid w:val="00526DBB"/>
    <w:rsid w:val="0052705F"/>
    <w:rsid w:val="005270AE"/>
    <w:rsid w:val="005270C4"/>
    <w:rsid w:val="005270C8"/>
    <w:rsid w:val="00527250"/>
    <w:rsid w:val="005275EC"/>
    <w:rsid w:val="0052762E"/>
    <w:rsid w:val="00527C4D"/>
    <w:rsid w:val="00527F34"/>
    <w:rsid w:val="005304B1"/>
    <w:rsid w:val="005307AD"/>
    <w:rsid w:val="005309E5"/>
    <w:rsid w:val="00530D93"/>
    <w:rsid w:val="00530E4A"/>
    <w:rsid w:val="0053129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3B7C"/>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0D3"/>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68D6"/>
    <w:rsid w:val="005670DE"/>
    <w:rsid w:val="00567475"/>
    <w:rsid w:val="0056758C"/>
    <w:rsid w:val="005678EA"/>
    <w:rsid w:val="0057007C"/>
    <w:rsid w:val="005701D5"/>
    <w:rsid w:val="00570714"/>
    <w:rsid w:val="00570930"/>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703"/>
    <w:rsid w:val="00580C40"/>
    <w:rsid w:val="00580DA6"/>
    <w:rsid w:val="00580E01"/>
    <w:rsid w:val="0058155F"/>
    <w:rsid w:val="005815CA"/>
    <w:rsid w:val="005815F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1F"/>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5A3"/>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2C"/>
    <w:rsid w:val="005A1357"/>
    <w:rsid w:val="005A16AE"/>
    <w:rsid w:val="005A17F8"/>
    <w:rsid w:val="005A18B5"/>
    <w:rsid w:val="005A1A3A"/>
    <w:rsid w:val="005A1C51"/>
    <w:rsid w:val="005A1F3F"/>
    <w:rsid w:val="005A252C"/>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13"/>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41"/>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D94"/>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8F8"/>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99A"/>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8AC"/>
    <w:rsid w:val="006169E8"/>
    <w:rsid w:val="00616B7F"/>
    <w:rsid w:val="00616BC8"/>
    <w:rsid w:val="00616D48"/>
    <w:rsid w:val="00617200"/>
    <w:rsid w:val="00617428"/>
    <w:rsid w:val="00617610"/>
    <w:rsid w:val="00617E3F"/>
    <w:rsid w:val="00620526"/>
    <w:rsid w:val="0062054C"/>
    <w:rsid w:val="006205FC"/>
    <w:rsid w:val="00620837"/>
    <w:rsid w:val="006209FD"/>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B01"/>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184"/>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57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6E83"/>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625"/>
    <w:rsid w:val="00652868"/>
    <w:rsid w:val="00652C80"/>
    <w:rsid w:val="00652D4F"/>
    <w:rsid w:val="006534B1"/>
    <w:rsid w:val="00653699"/>
    <w:rsid w:val="00653959"/>
    <w:rsid w:val="00654021"/>
    <w:rsid w:val="0065470F"/>
    <w:rsid w:val="00654717"/>
    <w:rsid w:val="0065485A"/>
    <w:rsid w:val="00654A4B"/>
    <w:rsid w:val="00654E80"/>
    <w:rsid w:val="006551F9"/>
    <w:rsid w:val="0065546E"/>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85"/>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282"/>
    <w:rsid w:val="006A3770"/>
    <w:rsid w:val="006A3ACB"/>
    <w:rsid w:val="006A3B42"/>
    <w:rsid w:val="006A3C7F"/>
    <w:rsid w:val="006A403A"/>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B7E29"/>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9A1"/>
    <w:rsid w:val="006C6BFA"/>
    <w:rsid w:val="006C6DD0"/>
    <w:rsid w:val="006C7267"/>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05"/>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274"/>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8E6"/>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1F0"/>
    <w:rsid w:val="00707299"/>
    <w:rsid w:val="00707378"/>
    <w:rsid w:val="0070798B"/>
    <w:rsid w:val="00707AA4"/>
    <w:rsid w:val="00707D21"/>
    <w:rsid w:val="00710341"/>
    <w:rsid w:val="007108CD"/>
    <w:rsid w:val="00710A06"/>
    <w:rsid w:val="00710BBA"/>
    <w:rsid w:val="00710C86"/>
    <w:rsid w:val="00710D82"/>
    <w:rsid w:val="00710E6A"/>
    <w:rsid w:val="00710F48"/>
    <w:rsid w:val="007115F9"/>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6E2"/>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3F1"/>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74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474"/>
    <w:rsid w:val="007738DF"/>
    <w:rsid w:val="0077393B"/>
    <w:rsid w:val="00773A51"/>
    <w:rsid w:val="00773D13"/>
    <w:rsid w:val="00774264"/>
    <w:rsid w:val="00774297"/>
    <w:rsid w:val="0077436B"/>
    <w:rsid w:val="00774689"/>
    <w:rsid w:val="0077486F"/>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3BFB"/>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62E"/>
    <w:rsid w:val="00796A22"/>
    <w:rsid w:val="00796B5B"/>
    <w:rsid w:val="00797022"/>
    <w:rsid w:val="00797114"/>
    <w:rsid w:val="007974C7"/>
    <w:rsid w:val="007976C4"/>
    <w:rsid w:val="00797817"/>
    <w:rsid w:val="007A0523"/>
    <w:rsid w:val="007A05E9"/>
    <w:rsid w:val="007A07AB"/>
    <w:rsid w:val="007A07AF"/>
    <w:rsid w:val="007A0AE3"/>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2CA"/>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B9"/>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633"/>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EDE"/>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9C6"/>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77F"/>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47FC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2B9"/>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574"/>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978"/>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B15"/>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825"/>
    <w:rsid w:val="008C79DB"/>
    <w:rsid w:val="008C7B34"/>
    <w:rsid w:val="008D0284"/>
    <w:rsid w:val="008D03A5"/>
    <w:rsid w:val="008D03FA"/>
    <w:rsid w:val="008D0739"/>
    <w:rsid w:val="008D07D0"/>
    <w:rsid w:val="008D07DD"/>
    <w:rsid w:val="008D0886"/>
    <w:rsid w:val="008D092B"/>
    <w:rsid w:val="008D0A50"/>
    <w:rsid w:val="008D0A74"/>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29"/>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3BF"/>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7FA"/>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D3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1FE"/>
    <w:rsid w:val="00931469"/>
    <w:rsid w:val="00931A85"/>
    <w:rsid w:val="00931BE3"/>
    <w:rsid w:val="009323AB"/>
    <w:rsid w:val="00932699"/>
    <w:rsid w:val="0093272E"/>
    <w:rsid w:val="00932901"/>
    <w:rsid w:val="00932A61"/>
    <w:rsid w:val="00932AED"/>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1F9"/>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0B"/>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36"/>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02A"/>
    <w:rsid w:val="00977731"/>
    <w:rsid w:val="009777E1"/>
    <w:rsid w:val="009779E8"/>
    <w:rsid w:val="00977A6C"/>
    <w:rsid w:val="00977FA4"/>
    <w:rsid w:val="00980372"/>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DC6"/>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117D"/>
    <w:rsid w:val="009B22B6"/>
    <w:rsid w:val="009B2863"/>
    <w:rsid w:val="009B2B1B"/>
    <w:rsid w:val="009B2D29"/>
    <w:rsid w:val="009B2F4A"/>
    <w:rsid w:val="009B2F59"/>
    <w:rsid w:val="009B3133"/>
    <w:rsid w:val="009B3713"/>
    <w:rsid w:val="009B48AB"/>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916"/>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172"/>
    <w:rsid w:val="009C42EA"/>
    <w:rsid w:val="009C439E"/>
    <w:rsid w:val="009C46B4"/>
    <w:rsid w:val="009C487D"/>
    <w:rsid w:val="009C49A0"/>
    <w:rsid w:val="009C4F4C"/>
    <w:rsid w:val="009C54BE"/>
    <w:rsid w:val="009C584B"/>
    <w:rsid w:val="009C592E"/>
    <w:rsid w:val="009C5A62"/>
    <w:rsid w:val="009C5A72"/>
    <w:rsid w:val="009C5BA7"/>
    <w:rsid w:val="009C62A2"/>
    <w:rsid w:val="009C63B4"/>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2F8"/>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9AC"/>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27F80"/>
    <w:rsid w:val="00A304BD"/>
    <w:rsid w:val="00A30CEA"/>
    <w:rsid w:val="00A3126C"/>
    <w:rsid w:val="00A314B9"/>
    <w:rsid w:val="00A314DA"/>
    <w:rsid w:val="00A315BD"/>
    <w:rsid w:val="00A31686"/>
    <w:rsid w:val="00A316D9"/>
    <w:rsid w:val="00A317EF"/>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79C"/>
    <w:rsid w:val="00A628B4"/>
    <w:rsid w:val="00A63062"/>
    <w:rsid w:val="00A63517"/>
    <w:rsid w:val="00A63BBD"/>
    <w:rsid w:val="00A640C7"/>
    <w:rsid w:val="00A64373"/>
    <w:rsid w:val="00A6491D"/>
    <w:rsid w:val="00A64994"/>
    <w:rsid w:val="00A64DC5"/>
    <w:rsid w:val="00A64E2F"/>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5FAC"/>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147E"/>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4F99"/>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647"/>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4C42"/>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6AF"/>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8E"/>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C30"/>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37"/>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727"/>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1C4"/>
    <w:rsid w:val="00B93364"/>
    <w:rsid w:val="00B93B6F"/>
    <w:rsid w:val="00B93E0C"/>
    <w:rsid w:val="00B93EE4"/>
    <w:rsid w:val="00B941B4"/>
    <w:rsid w:val="00B94202"/>
    <w:rsid w:val="00B942E5"/>
    <w:rsid w:val="00B94691"/>
    <w:rsid w:val="00B9471A"/>
    <w:rsid w:val="00B94A6D"/>
    <w:rsid w:val="00B94E59"/>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063"/>
    <w:rsid w:val="00BC516B"/>
    <w:rsid w:val="00BC51E7"/>
    <w:rsid w:val="00BC540B"/>
    <w:rsid w:val="00BC5725"/>
    <w:rsid w:val="00BC586C"/>
    <w:rsid w:val="00BC5916"/>
    <w:rsid w:val="00BC5BA4"/>
    <w:rsid w:val="00BC5DA8"/>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4FE"/>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5AE"/>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958"/>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BF78E8"/>
    <w:rsid w:val="00BF7D6D"/>
    <w:rsid w:val="00C0001F"/>
    <w:rsid w:val="00C002CE"/>
    <w:rsid w:val="00C0038C"/>
    <w:rsid w:val="00C005C9"/>
    <w:rsid w:val="00C00975"/>
    <w:rsid w:val="00C00B6E"/>
    <w:rsid w:val="00C011FB"/>
    <w:rsid w:val="00C015CB"/>
    <w:rsid w:val="00C015D2"/>
    <w:rsid w:val="00C01A8F"/>
    <w:rsid w:val="00C01CA5"/>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AD9"/>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5D0F"/>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4BAA"/>
    <w:rsid w:val="00C24C47"/>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B6E"/>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39D"/>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8A9"/>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1B31"/>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983"/>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E47"/>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4E1"/>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8F0"/>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3CA"/>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A5E"/>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741"/>
    <w:rsid w:val="00CF1900"/>
    <w:rsid w:val="00CF1A55"/>
    <w:rsid w:val="00CF1D3B"/>
    <w:rsid w:val="00CF23D3"/>
    <w:rsid w:val="00CF242F"/>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490"/>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0C65"/>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4B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47A62"/>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0DE"/>
    <w:rsid w:val="00D6215B"/>
    <w:rsid w:val="00D62747"/>
    <w:rsid w:val="00D627AF"/>
    <w:rsid w:val="00D62C01"/>
    <w:rsid w:val="00D62C15"/>
    <w:rsid w:val="00D62C5F"/>
    <w:rsid w:val="00D62D8A"/>
    <w:rsid w:val="00D62E71"/>
    <w:rsid w:val="00D6360A"/>
    <w:rsid w:val="00D636B0"/>
    <w:rsid w:val="00D63815"/>
    <w:rsid w:val="00D63960"/>
    <w:rsid w:val="00D63A0D"/>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A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20A"/>
    <w:rsid w:val="00D84411"/>
    <w:rsid w:val="00D84566"/>
    <w:rsid w:val="00D8466B"/>
    <w:rsid w:val="00D847CF"/>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240"/>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A0"/>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2AC"/>
    <w:rsid w:val="00DA74DA"/>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D6B"/>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DF8"/>
    <w:rsid w:val="00DB6E10"/>
    <w:rsid w:val="00DB7056"/>
    <w:rsid w:val="00DB7062"/>
    <w:rsid w:val="00DB71BB"/>
    <w:rsid w:val="00DB7812"/>
    <w:rsid w:val="00DB7EA0"/>
    <w:rsid w:val="00DC027F"/>
    <w:rsid w:val="00DC03B0"/>
    <w:rsid w:val="00DC03F0"/>
    <w:rsid w:val="00DC0706"/>
    <w:rsid w:val="00DC09E2"/>
    <w:rsid w:val="00DC0BE7"/>
    <w:rsid w:val="00DC0E6E"/>
    <w:rsid w:val="00DC0E8A"/>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EAA"/>
    <w:rsid w:val="00DC4FA7"/>
    <w:rsid w:val="00DC5418"/>
    <w:rsid w:val="00DC5617"/>
    <w:rsid w:val="00DC5940"/>
    <w:rsid w:val="00DC5B19"/>
    <w:rsid w:val="00DC5D56"/>
    <w:rsid w:val="00DC6068"/>
    <w:rsid w:val="00DC607C"/>
    <w:rsid w:val="00DC6196"/>
    <w:rsid w:val="00DC62E7"/>
    <w:rsid w:val="00DC63C5"/>
    <w:rsid w:val="00DC65AD"/>
    <w:rsid w:val="00DC6604"/>
    <w:rsid w:val="00DC671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13C"/>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E7E57"/>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94"/>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22C"/>
    <w:rsid w:val="00E00455"/>
    <w:rsid w:val="00E00511"/>
    <w:rsid w:val="00E00888"/>
    <w:rsid w:val="00E00C68"/>
    <w:rsid w:val="00E00CBF"/>
    <w:rsid w:val="00E01244"/>
    <w:rsid w:val="00E01394"/>
    <w:rsid w:val="00E01595"/>
    <w:rsid w:val="00E0193B"/>
    <w:rsid w:val="00E01988"/>
    <w:rsid w:val="00E01E3F"/>
    <w:rsid w:val="00E02116"/>
    <w:rsid w:val="00E02610"/>
    <w:rsid w:val="00E026E7"/>
    <w:rsid w:val="00E02987"/>
    <w:rsid w:val="00E02A0C"/>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165"/>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A89"/>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0E27"/>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B3B"/>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5A0A"/>
    <w:rsid w:val="00E56106"/>
    <w:rsid w:val="00E56429"/>
    <w:rsid w:val="00E564D5"/>
    <w:rsid w:val="00E5666D"/>
    <w:rsid w:val="00E56747"/>
    <w:rsid w:val="00E56770"/>
    <w:rsid w:val="00E56959"/>
    <w:rsid w:val="00E56A48"/>
    <w:rsid w:val="00E56A76"/>
    <w:rsid w:val="00E56ABF"/>
    <w:rsid w:val="00E56AF3"/>
    <w:rsid w:val="00E56E38"/>
    <w:rsid w:val="00E56F7A"/>
    <w:rsid w:val="00E5730D"/>
    <w:rsid w:val="00E57C37"/>
    <w:rsid w:val="00E603B4"/>
    <w:rsid w:val="00E60673"/>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4C3"/>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AAD"/>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79E"/>
    <w:rsid w:val="00E83A9B"/>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87E"/>
    <w:rsid w:val="00E93BAF"/>
    <w:rsid w:val="00E93C58"/>
    <w:rsid w:val="00E93D87"/>
    <w:rsid w:val="00E93DA9"/>
    <w:rsid w:val="00E93E5B"/>
    <w:rsid w:val="00E93F32"/>
    <w:rsid w:val="00E93FF6"/>
    <w:rsid w:val="00E9422A"/>
    <w:rsid w:val="00E94487"/>
    <w:rsid w:val="00E944CE"/>
    <w:rsid w:val="00E9492D"/>
    <w:rsid w:val="00E94BC2"/>
    <w:rsid w:val="00E9508F"/>
    <w:rsid w:val="00E952FB"/>
    <w:rsid w:val="00E95E08"/>
    <w:rsid w:val="00E9601B"/>
    <w:rsid w:val="00E96206"/>
    <w:rsid w:val="00E96257"/>
    <w:rsid w:val="00E96693"/>
    <w:rsid w:val="00E967AD"/>
    <w:rsid w:val="00E969BD"/>
    <w:rsid w:val="00E96A05"/>
    <w:rsid w:val="00E96C5E"/>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6DF"/>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388"/>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8BD"/>
    <w:rsid w:val="00EC2A1E"/>
    <w:rsid w:val="00EC2A7E"/>
    <w:rsid w:val="00EC3068"/>
    <w:rsid w:val="00EC3D3B"/>
    <w:rsid w:val="00EC42D2"/>
    <w:rsid w:val="00EC4443"/>
    <w:rsid w:val="00EC45FC"/>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5A"/>
    <w:rsid w:val="00ED0474"/>
    <w:rsid w:val="00ED047E"/>
    <w:rsid w:val="00ED0916"/>
    <w:rsid w:val="00ED0C35"/>
    <w:rsid w:val="00ED1993"/>
    <w:rsid w:val="00ED1AA9"/>
    <w:rsid w:val="00ED1EF4"/>
    <w:rsid w:val="00ED1F06"/>
    <w:rsid w:val="00ED202F"/>
    <w:rsid w:val="00ED2103"/>
    <w:rsid w:val="00ED21FF"/>
    <w:rsid w:val="00ED23D6"/>
    <w:rsid w:val="00ED2457"/>
    <w:rsid w:val="00ED24FA"/>
    <w:rsid w:val="00ED2E8B"/>
    <w:rsid w:val="00ED3998"/>
    <w:rsid w:val="00ED3A0D"/>
    <w:rsid w:val="00ED4050"/>
    <w:rsid w:val="00ED427C"/>
    <w:rsid w:val="00ED438D"/>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162"/>
    <w:rsid w:val="00F07575"/>
    <w:rsid w:val="00F07933"/>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507"/>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5E76"/>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381"/>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2F"/>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069"/>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21"/>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817"/>
    <w:rsid w:val="00FA3BA6"/>
    <w:rsid w:val="00FA410C"/>
    <w:rsid w:val="00FA49D1"/>
    <w:rsid w:val="00FA4F24"/>
    <w:rsid w:val="00FA5158"/>
    <w:rsid w:val="00FA52D7"/>
    <w:rsid w:val="00FA532D"/>
    <w:rsid w:val="00FA5961"/>
    <w:rsid w:val="00FA59D9"/>
    <w:rsid w:val="00FA5C1C"/>
    <w:rsid w:val="00FA5D21"/>
    <w:rsid w:val="00FA5F8E"/>
    <w:rsid w:val="00FA60AA"/>
    <w:rsid w:val="00FA60DA"/>
    <w:rsid w:val="00FA6A90"/>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0D47"/>
    <w:rsid w:val="00FB11CA"/>
    <w:rsid w:val="00FB1322"/>
    <w:rsid w:val="00FB13AD"/>
    <w:rsid w:val="00FB17AC"/>
    <w:rsid w:val="00FB1919"/>
    <w:rsid w:val="00FB197F"/>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D18A8"/>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iPriority w:val="9"/>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uiPriority w:val="9"/>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iPriority w:val="99"/>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uiPriority w:val="9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uiPriority w:val="99"/>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uiPriority w:val="99"/>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xl144">
    <w:name w:val="xl144"/>
    <w:basedOn w:val="a1"/>
    <w:rsid w:val="00FA60D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5">
    <w:name w:val="xl145"/>
    <w:basedOn w:val="a1"/>
    <w:rsid w:val="00FA60D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6">
    <w:name w:val="xl146"/>
    <w:basedOn w:val="a1"/>
    <w:rsid w:val="00FA60D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1"/>
    <w:rsid w:val="00FA60D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1">
    <w:name w:val="xl151"/>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2">
    <w:name w:val="xl152"/>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4">
    <w:name w:val="xl154"/>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1"/>
    <w:rsid w:val="00FA60D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1"/>
    <w:rsid w:val="00FA60D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9">
    <w:name w:val="xl159"/>
    <w:basedOn w:val="a1"/>
    <w:rsid w:val="00FA60D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1"/>
    <w:rsid w:val="00FA60D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1"/>
    <w:rsid w:val="00FA60DA"/>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2">
    <w:name w:val="xl162"/>
    <w:basedOn w:val="a1"/>
    <w:rsid w:val="00FA60DA"/>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3">
    <w:name w:val="xl163"/>
    <w:basedOn w:val="a1"/>
    <w:rsid w:val="00FA60DA"/>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4">
    <w:name w:val="xl164"/>
    <w:basedOn w:val="a1"/>
    <w:rsid w:val="00FA60DA"/>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5">
    <w:name w:val="xl165"/>
    <w:basedOn w:val="a1"/>
    <w:rsid w:val="00FA60DA"/>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6">
    <w:name w:val="xl166"/>
    <w:basedOn w:val="a1"/>
    <w:rsid w:val="00FA60DA"/>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7">
    <w:name w:val="xl167"/>
    <w:basedOn w:val="a1"/>
    <w:rsid w:val="00FA60DA"/>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8">
    <w:name w:val="xl168"/>
    <w:basedOn w:val="a1"/>
    <w:rsid w:val="00FA60DA"/>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9">
    <w:name w:val="xl169"/>
    <w:basedOn w:val="a1"/>
    <w:rsid w:val="00FA60DA"/>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formattext">
    <w:name w:val="formattext"/>
    <w:basedOn w:val="a1"/>
    <w:rsid w:val="00CF17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formattext">
    <w:name w:val="unformattext"/>
    <w:basedOn w:val="a1"/>
    <w:rsid w:val="00CF17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earchresult">
    <w:name w:val="search_result"/>
    <w:basedOn w:val="a2"/>
    <w:rsid w:val="00CF17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735715">
      <w:bodyDiv w:val="1"/>
      <w:marLeft w:val="0"/>
      <w:marRight w:val="0"/>
      <w:marTop w:val="0"/>
      <w:marBottom w:val="0"/>
      <w:divBdr>
        <w:top w:val="none" w:sz="0" w:space="0" w:color="auto"/>
        <w:left w:val="none" w:sz="0" w:space="0" w:color="auto"/>
        <w:bottom w:val="none" w:sz="0" w:space="0" w:color="auto"/>
        <w:right w:val="none" w:sz="0" w:space="0" w:color="auto"/>
      </w:divBdr>
    </w:div>
    <w:div w:id="628901581">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99460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0866881">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36064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3343294">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299175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6557450">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3473234">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73761072">
      <w:bodyDiv w:val="1"/>
      <w:marLeft w:val="0"/>
      <w:marRight w:val="0"/>
      <w:marTop w:val="0"/>
      <w:marBottom w:val="0"/>
      <w:divBdr>
        <w:top w:val="none" w:sz="0" w:space="0" w:color="auto"/>
        <w:left w:val="none" w:sz="0" w:space="0" w:color="auto"/>
        <w:bottom w:val="none" w:sz="0" w:space="0" w:color="auto"/>
        <w:right w:val="none" w:sz="0" w:space="0" w:color="auto"/>
      </w:divBdr>
    </w:div>
    <w:div w:id="1175612932">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46520">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2961642">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7616572">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4410966">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844610">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6377015">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877005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6050229">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081065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444805">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B9E9D-EE0A-4DC8-9CA1-8E71063BA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2733</TotalTime>
  <Pages>15</Pages>
  <Words>10866</Words>
  <Characters>61938</Characters>
  <Application>Microsoft Office Word</Application>
  <DocSecurity>0</DocSecurity>
  <Lines>516</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72659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211</cp:revision>
  <cp:lastPrinted>2014-09-10T09:08:00Z</cp:lastPrinted>
  <dcterms:created xsi:type="dcterms:W3CDTF">2016-12-01T07:11:00Z</dcterms:created>
  <dcterms:modified xsi:type="dcterms:W3CDTF">2025-04-24T09:13:00Z</dcterms:modified>
</cp:coreProperties>
</file>